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FA4" w:rsidRDefault="005D0FA4" w:rsidP="005D0FA4">
      <w:pPr>
        <w:shd w:val="clear" w:color="auto" w:fill="FFFFFF"/>
        <w:spacing w:after="0" w:line="240" w:lineRule="auto"/>
        <w:jc w:val="center"/>
        <w:textAlignment w:val="baseline"/>
        <w:outlineLvl w:val="0"/>
        <w:rPr>
          <w:rFonts w:ascii="Helvetica" w:eastAsia="Times New Roman" w:hAnsi="Helvetica" w:cs="Helvetica"/>
          <w:b/>
          <w:bCs/>
          <w:color w:val="292929"/>
          <w:kern w:val="36"/>
          <w:sz w:val="48"/>
          <w:szCs w:val="48"/>
          <w:bdr w:val="none" w:sz="0" w:space="0" w:color="auto" w:frame="1"/>
          <w:lang w:eastAsia="ru-RU"/>
        </w:rPr>
      </w:pPr>
      <w:r>
        <w:rPr>
          <w:rFonts w:ascii="Helvetica" w:eastAsia="Times New Roman" w:hAnsi="Helvetica" w:cs="Helvetica"/>
          <w:b/>
          <w:bCs/>
          <w:color w:val="292929"/>
          <w:kern w:val="36"/>
          <w:sz w:val="48"/>
          <w:szCs w:val="48"/>
          <w:bdr w:val="none" w:sz="0" w:space="0" w:color="auto" w:frame="1"/>
          <w:lang w:eastAsia="ru-RU"/>
        </w:rPr>
        <w:t>МКУ «Межпоселенческая библиотека» Олекминского района РС(Я)</w:t>
      </w:r>
    </w:p>
    <w:p w:rsidR="005D0FA4" w:rsidRDefault="005D0FA4" w:rsidP="005D0FA4">
      <w:pPr>
        <w:shd w:val="clear" w:color="auto" w:fill="FFFFFF"/>
        <w:spacing w:after="0" w:line="240" w:lineRule="auto"/>
        <w:textAlignment w:val="baseline"/>
        <w:outlineLvl w:val="0"/>
        <w:rPr>
          <w:rFonts w:ascii="Helvetica" w:eastAsia="Times New Roman" w:hAnsi="Helvetica" w:cs="Helvetica"/>
          <w:b/>
          <w:bCs/>
          <w:color w:val="292929"/>
          <w:kern w:val="36"/>
          <w:sz w:val="48"/>
          <w:szCs w:val="48"/>
          <w:bdr w:val="none" w:sz="0" w:space="0" w:color="auto" w:frame="1"/>
          <w:lang w:eastAsia="ru-RU"/>
        </w:rPr>
      </w:pPr>
    </w:p>
    <w:p w:rsidR="005D0FA4" w:rsidRDefault="005D0FA4" w:rsidP="005D0FA4">
      <w:pPr>
        <w:shd w:val="clear" w:color="auto" w:fill="FFFFFF"/>
        <w:spacing w:after="0" w:line="240" w:lineRule="auto"/>
        <w:jc w:val="center"/>
        <w:textAlignment w:val="baseline"/>
        <w:outlineLvl w:val="0"/>
        <w:rPr>
          <w:rFonts w:ascii="Times New Roman" w:eastAsia="Times New Roman" w:hAnsi="Times New Roman" w:cs="Times New Roman"/>
          <w:color w:val="292929"/>
          <w:kern w:val="36"/>
          <w:sz w:val="48"/>
          <w:szCs w:val="48"/>
          <w:bdr w:val="none" w:sz="0" w:space="0" w:color="auto" w:frame="1"/>
          <w:lang w:eastAsia="ru-RU"/>
        </w:rPr>
      </w:pPr>
      <w:r w:rsidRPr="005D0FA4">
        <w:rPr>
          <w:rFonts w:ascii="Helvetica" w:eastAsia="Times New Roman" w:hAnsi="Helvetica" w:cs="Helvetica"/>
          <w:b/>
          <w:bCs/>
          <w:color w:val="292929"/>
          <w:kern w:val="36"/>
          <w:sz w:val="48"/>
          <w:szCs w:val="48"/>
          <w:bdr w:val="none" w:sz="0" w:space="0" w:color="auto" w:frame="1"/>
          <w:lang w:eastAsia="ru-RU"/>
        </w:rPr>
        <w:t>Законы, тарифы и пенсии.</w:t>
      </w:r>
    </w:p>
    <w:p w:rsidR="005D0FA4" w:rsidRDefault="005D0FA4" w:rsidP="005D0FA4">
      <w:pPr>
        <w:shd w:val="clear" w:color="auto" w:fill="FFFFFF"/>
        <w:spacing w:after="0" w:line="240" w:lineRule="auto"/>
        <w:jc w:val="center"/>
        <w:textAlignment w:val="baseline"/>
        <w:outlineLvl w:val="0"/>
        <w:rPr>
          <w:rFonts w:ascii="Times New Roman" w:eastAsia="Times New Roman" w:hAnsi="Times New Roman" w:cs="Times New Roman"/>
          <w:color w:val="292929"/>
          <w:kern w:val="36"/>
          <w:sz w:val="48"/>
          <w:szCs w:val="48"/>
          <w:bdr w:val="none" w:sz="0" w:space="0" w:color="auto" w:frame="1"/>
          <w:lang w:eastAsia="ru-RU"/>
        </w:rPr>
      </w:pPr>
      <w:r w:rsidRPr="005D0FA4">
        <w:rPr>
          <w:rFonts w:ascii="Times New Roman" w:eastAsia="Times New Roman" w:hAnsi="Times New Roman" w:cs="Times New Roman"/>
          <w:color w:val="292929"/>
          <w:kern w:val="36"/>
          <w:sz w:val="48"/>
          <w:szCs w:val="48"/>
          <w:bdr w:val="none" w:sz="0" w:space="0" w:color="auto" w:frame="1"/>
          <w:lang w:eastAsia="ru-RU"/>
        </w:rPr>
        <w:t xml:space="preserve">Как изменится жизнь россиян </w:t>
      </w:r>
    </w:p>
    <w:p w:rsidR="005D0FA4" w:rsidRPr="005D0FA4" w:rsidRDefault="005D0FA4" w:rsidP="005D0FA4">
      <w:pPr>
        <w:shd w:val="clear" w:color="auto" w:fill="FFFFFF"/>
        <w:spacing w:after="0" w:line="240" w:lineRule="auto"/>
        <w:jc w:val="center"/>
        <w:textAlignment w:val="baseline"/>
        <w:outlineLvl w:val="0"/>
        <w:rPr>
          <w:rFonts w:ascii="Arial" w:eastAsia="Times New Roman" w:hAnsi="Arial" w:cs="Arial"/>
          <w:b/>
          <w:bCs/>
          <w:color w:val="292929"/>
          <w:kern w:val="36"/>
          <w:sz w:val="24"/>
          <w:szCs w:val="24"/>
          <w:lang w:eastAsia="ru-RU"/>
        </w:rPr>
      </w:pPr>
      <w:r w:rsidRPr="005D0FA4">
        <w:rPr>
          <w:rFonts w:ascii="Times New Roman" w:eastAsia="Times New Roman" w:hAnsi="Times New Roman" w:cs="Times New Roman"/>
          <w:color w:val="292929"/>
          <w:kern w:val="36"/>
          <w:sz w:val="48"/>
          <w:szCs w:val="48"/>
          <w:bdr w:val="none" w:sz="0" w:space="0" w:color="auto" w:frame="1"/>
          <w:lang w:eastAsia="ru-RU"/>
        </w:rPr>
        <w:t>с 1 января 2022 года?</w:t>
      </w:r>
    </w:p>
    <w:p w:rsidR="005D0FA4" w:rsidRDefault="005D0FA4">
      <w:pPr>
        <w:rPr>
          <w:rFonts w:ascii="Helvetica" w:hAnsi="Helvetica" w:cs="Helvetica"/>
          <w:color w:val="595959"/>
          <w:sz w:val="26"/>
          <w:szCs w:val="26"/>
          <w:shd w:val="clear" w:color="auto" w:fill="FFFFFF"/>
        </w:rPr>
      </w:pPr>
    </w:p>
    <w:p w:rsidR="005D0FA4" w:rsidRDefault="00EE73C0">
      <w:pPr>
        <w:rPr>
          <w:rFonts w:ascii="Helvetica" w:hAnsi="Helvetica" w:cs="Helvetica"/>
          <w:color w:val="595959"/>
          <w:sz w:val="26"/>
          <w:szCs w:val="26"/>
          <w:shd w:val="clear" w:color="auto" w:fill="FFFFFF"/>
        </w:rPr>
      </w:pPr>
      <w:r w:rsidRPr="00EE73C0">
        <w:rPr>
          <w:rFonts w:ascii="Helvetica" w:hAnsi="Helvetica" w:cs="Helvetica"/>
          <w:noProof/>
          <w:color w:val="595959"/>
          <w:sz w:val="26"/>
          <w:szCs w:val="26"/>
          <w:shd w:val="clear" w:color="auto" w:fill="FFFFFF"/>
          <w:lang w:eastAsia="ru-RU"/>
        </w:rPr>
        <w:drawing>
          <wp:anchor distT="0" distB="0" distL="114300" distR="114300" simplePos="0" relativeHeight="251658240" behindDoc="0" locked="0" layoutInCell="1" allowOverlap="1" wp14:anchorId="154A6A23" wp14:editId="62D68845">
            <wp:simplePos x="0" y="0"/>
            <wp:positionH relativeFrom="margin">
              <wp:align>right</wp:align>
            </wp:positionH>
            <wp:positionV relativeFrom="paragraph">
              <wp:posOffset>261620</wp:posOffset>
            </wp:positionV>
            <wp:extent cx="5940425" cy="2784079"/>
            <wp:effectExtent l="0" t="0" r="3175" b="0"/>
            <wp:wrapSquare wrapText="bothSides"/>
            <wp:docPr id="1" name="Рисунок 1" descr="C:\Users\Msarinsa\Desktop\2022 год\Информационные буклеты\картинк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arinsa\Desktop\2022 год\Информационные буклеты\картинка.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278407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0FA4" w:rsidRDefault="005D0FA4">
      <w:pPr>
        <w:rPr>
          <w:rFonts w:ascii="Helvetica" w:hAnsi="Helvetica" w:cs="Helvetica"/>
          <w:color w:val="595959"/>
          <w:sz w:val="26"/>
          <w:szCs w:val="26"/>
          <w:shd w:val="clear" w:color="auto" w:fill="FFFFFF"/>
        </w:rPr>
      </w:pPr>
    </w:p>
    <w:p w:rsidR="005D0FA4" w:rsidRDefault="005D0FA4">
      <w:pPr>
        <w:rPr>
          <w:rFonts w:ascii="Helvetica" w:hAnsi="Helvetica" w:cs="Helvetica"/>
          <w:color w:val="595959"/>
          <w:sz w:val="26"/>
          <w:szCs w:val="26"/>
          <w:shd w:val="clear" w:color="auto" w:fill="FFFFFF"/>
        </w:rPr>
      </w:pPr>
    </w:p>
    <w:p w:rsidR="00EE73C0" w:rsidRDefault="00EE73C0">
      <w:pPr>
        <w:rPr>
          <w:rFonts w:ascii="Helvetica" w:hAnsi="Helvetica" w:cs="Helvetica"/>
          <w:sz w:val="26"/>
          <w:szCs w:val="26"/>
          <w:shd w:val="clear" w:color="auto" w:fill="FFFFFF"/>
        </w:rPr>
      </w:pPr>
    </w:p>
    <w:p w:rsidR="008D7303" w:rsidRDefault="005D0FA4">
      <w:pPr>
        <w:rPr>
          <w:rFonts w:ascii="Helvetica" w:hAnsi="Helvetica" w:cs="Helvetica"/>
          <w:sz w:val="26"/>
          <w:szCs w:val="26"/>
          <w:shd w:val="clear" w:color="auto" w:fill="FFFFFF"/>
        </w:rPr>
      </w:pPr>
      <w:r w:rsidRPr="005D0FA4">
        <w:rPr>
          <w:rFonts w:ascii="Helvetica" w:hAnsi="Helvetica" w:cs="Helvetica"/>
          <w:sz w:val="26"/>
          <w:szCs w:val="26"/>
          <w:shd w:val="clear" w:color="auto" w:fill="FFFFFF"/>
        </w:rPr>
        <w:t>2021 год ушел в прошлое. На смену ему пришел 2022-й. Каким он будет — не знает никто, но кое-что уже известно. Изменения ждут российских пенсионеров, автомобилистов, вкладчиков банков, должников и будущих молодоженов. Как изменится МРОТ, что нового произойдет с порядком оформле</w:t>
      </w:r>
      <w:bookmarkStart w:id="0" w:name="_GoBack"/>
      <w:bookmarkEnd w:id="0"/>
      <w:r w:rsidRPr="005D0FA4">
        <w:rPr>
          <w:rFonts w:ascii="Helvetica" w:hAnsi="Helvetica" w:cs="Helvetica"/>
          <w:sz w:val="26"/>
          <w:szCs w:val="26"/>
          <w:shd w:val="clear" w:color="auto" w:fill="FFFFFF"/>
        </w:rPr>
        <w:t xml:space="preserve">ния больничного, насколько увеличится зарплата помощников депутатов и сильно ли подорожает алкоголь? Об этих и других законах, нормах и правилах — в </w:t>
      </w:r>
      <w:r w:rsidRPr="005D0FA4">
        <w:rPr>
          <w:rFonts w:ascii="Helvetica" w:hAnsi="Helvetica" w:cs="Helvetica"/>
          <w:sz w:val="26"/>
          <w:szCs w:val="26"/>
          <w:shd w:val="clear" w:color="auto" w:fill="FFFFFF"/>
        </w:rPr>
        <w:t xml:space="preserve">нашем </w:t>
      </w:r>
      <w:r w:rsidRPr="005D0FA4">
        <w:rPr>
          <w:rFonts w:ascii="Helvetica" w:hAnsi="Helvetica" w:cs="Helvetica"/>
          <w:sz w:val="26"/>
          <w:szCs w:val="26"/>
          <w:shd w:val="clear" w:color="auto" w:fill="FFFFFF"/>
        </w:rPr>
        <w:t>материале</w:t>
      </w:r>
      <w:r w:rsidRPr="005D0FA4">
        <w:rPr>
          <w:rFonts w:ascii="Helvetica" w:hAnsi="Helvetica" w:cs="Helvetica"/>
          <w:sz w:val="26"/>
          <w:szCs w:val="26"/>
          <w:shd w:val="clear" w:color="auto" w:fill="FFFFFF"/>
        </w:rPr>
        <w:t>.</w:t>
      </w:r>
    </w:p>
    <w:p w:rsidR="00EE73C0" w:rsidRDefault="00EE73C0">
      <w:pPr>
        <w:rPr>
          <w:rFonts w:ascii="Helvetica" w:hAnsi="Helvetica" w:cs="Helvetica"/>
          <w:sz w:val="26"/>
          <w:szCs w:val="26"/>
          <w:shd w:val="clear" w:color="auto" w:fill="FFFFFF"/>
        </w:rPr>
      </w:pPr>
    </w:p>
    <w:p w:rsidR="00EE73C0" w:rsidRDefault="00EE73C0">
      <w:pPr>
        <w:rPr>
          <w:rFonts w:ascii="Helvetica" w:hAnsi="Helvetica" w:cs="Helvetica"/>
          <w:sz w:val="26"/>
          <w:szCs w:val="26"/>
          <w:shd w:val="clear" w:color="auto" w:fill="FFFFFF"/>
        </w:rPr>
      </w:pPr>
    </w:p>
    <w:p w:rsidR="00EE73C0" w:rsidRDefault="00EE73C0">
      <w:pPr>
        <w:rPr>
          <w:rFonts w:ascii="Helvetica" w:hAnsi="Helvetica" w:cs="Helvetica"/>
          <w:sz w:val="26"/>
          <w:szCs w:val="26"/>
          <w:shd w:val="clear" w:color="auto" w:fill="FFFFFF"/>
        </w:rPr>
      </w:pPr>
    </w:p>
    <w:p w:rsidR="00EE73C0" w:rsidRDefault="00EE73C0">
      <w:pPr>
        <w:rPr>
          <w:rFonts w:ascii="Helvetica" w:hAnsi="Helvetica" w:cs="Helvetica"/>
          <w:sz w:val="26"/>
          <w:szCs w:val="26"/>
          <w:shd w:val="clear" w:color="auto" w:fill="FFFFFF"/>
        </w:rPr>
      </w:pPr>
    </w:p>
    <w:p w:rsidR="00EE73C0" w:rsidRPr="00EE73C0" w:rsidRDefault="00EE73C0" w:rsidP="00EE73C0">
      <w:pPr>
        <w:shd w:val="clear" w:color="auto" w:fill="FFFFFF"/>
        <w:spacing w:after="300" w:line="450" w:lineRule="atLeast"/>
        <w:textAlignment w:val="baseline"/>
        <w:outlineLvl w:val="1"/>
        <w:rPr>
          <w:rFonts w:ascii="Helvetica" w:eastAsia="Times New Roman" w:hAnsi="Helvetica" w:cs="Helvetica"/>
          <w:b/>
          <w:bCs/>
          <w:color w:val="292929"/>
          <w:sz w:val="36"/>
          <w:szCs w:val="36"/>
          <w:lang w:eastAsia="ru-RU"/>
        </w:rPr>
      </w:pPr>
      <w:r w:rsidRPr="00EE73C0">
        <w:rPr>
          <w:rFonts w:ascii="Helvetica" w:eastAsia="Times New Roman" w:hAnsi="Helvetica" w:cs="Helvetica"/>
          <w:b/>
          <w:bCs/>
          <w:color w:val="292929"/>
          <w:sz w:val="36"/>
          <w:szCs w:val="36"/>
          <w:lang w:eastAsia="ru-RU"/>
        </w:rPr>
        <w:lastRenderedPageBreak/>
        <w:t>Жениться и подать на развод станет проще</w:t>
      </w:r>
    </w:p>
    <w:p w:rsidR="00EE73C0" w:rsidRPr="00EE73C0" w:rsidRDefault="00EE73C0" w:rsidP="007A4BB0">
      <w:pPr>
        <w:shd w:val="clear" w:color="auto" w:fill="FFFFFF"/>
        <w:spacing w:after="0" w:line="240" w:lineRule="auto"/>
        <w:jc w:val="both"/>
        <w:textAlignment w:val="baseline"/>
        <w:rPr>
          <w:rFonts w:ascii="Times New Roman" w:eastAsia="Times New Roman" w:hAnsi="Times New Roman" w:cs="Times New Roman"/>
          <w:color w:val="292929"/>
          <w:sz w:val="24"/>
          <w:szCs w:val="24"/>
          <w:lang w:eastAsia="ru-RU"/>
        </w:rPr>
      </w:pPr>
      <w:r w:rsidRPr="00EE73C0">
        <w:rPr>
          <w:rFonts w:ascii="Times New Roman" w:eastAsia="Times New Roman" w:hAnsi="Times New Roman" w:cs="Times New Roman"/>
          <w:color w:val="292929"/>
          <w:sz w:val="24"/>
          <w:szCs w:val="24"/>
          <w:lang w:eastAsia="ru-RU"/>
        </w:rPr>
        <w:t>Чтобы оформить брак, развод или получить свидетельство о рождении ребенка, можно будет обратиться в любой ЗАГС, не обязательно по месту прописки. Такой закон принят в июле 2021 года и </w:t>
      </w:r>
      <w:hyperlink r:id="rId5" w:tgtFrame="_blank" w:history="1">
        <w:r w:rsidRPr="007A4BB0">
          <w:rPr>
            <w:rFonts w:ascii="Times New Roman" w:eastAsia="Times New Roman" w:hAnsi="Times New Roman" w:cs="Times New Roman"/>
            <w:color w:val="CC3333"/>
            <w:sz w:val="24"/>
            <w:szCs w:val="24"/>
            <w:u w:val="single"/>
            <w:lang w:eastAsia="ru-RU"/>
          </w:rPr>
          <w:t>вступает в силу</w:t>
        </w:r>
      </w:hyperlink>
      <w:r w:rsidRPr="00EE73C0">
        <w:rPr>
          <w:rFonts w:ascii="Times New Roman" w:eastAsia="Times New Roman" w:hAnsi="Times New Roman" w:cs="Times New Roman"/>
          <w:color w:val="292929"/>
          <w:sz w:val="24"/>
          <w:szCs w:val="24"/>
          <w:lang w:eastAsia="ru-RU"/>
        </w:rPr>
        <w:t> с 1 января 2022-го.</w:t>
      </w:r>
    </w:p>
    <w:p w:rsidR="00EE73C0" w:rsidRPr="00EE73C0" w:rsidRDefault="00EE73C0" w:rsidP="007A4BB0">
      <w:pPr>
        <w:shd w:val="clear" w:color="auto" w:fill="FFFFFF"/>
        <w:spacing w:after="300" w:line="240" w:lineRule="auto"/>
        <w:jc w:val="both"/>
        <w:textAlignment w:val="baseline"/>
        <w:rPr>
          <w:rFonts w:ascii="Times New Roman" w:eastAsia="Times New Roman" w:hAnsi="Times New Roman" w:cs="Times New Roman"/>
          <w:color w:val="292929"/>
          <w:sz w:val="24"/>
          <w:szCs w:val="24"/>
          <w:lang w:eastAsia="ru-RU"/>
        </w:rPr>
      </w:pPr>
      <w:r w:rsidRPr="00EE73C0">
        <w:rPr>
          <w:rFonts w:ascii="Times New Roman" w:eastAsia="Times New Roman" w:hAnsi="Times New Roman" w:cs="Times New Roman"/>
          <w:color w:val="292929"/>
          <w:sz w:val="24"/>
          <w:szCs w:val="24"/>
          <w:lang w:eastAsia="ru-RU"/>
        </w:rPr>
        <w:t>Документом предусмотрена экстерриториальность и для других юридически значимых действий. Так, в любой орган ЗАГС можно обратиться для регистрации усыновления, смерти, перемены имени, получения справок и дубликатов свидетельства, внесения изменений и исправлений, восстановления или аннулирования актовых записей.</w:t>
      </w:r>
    </w:p>
    <w:p w:rsidR="00EE73C0" w:rsidRPr="00EE73C0" w:rsidRDefault="00EE73C0" w:rsidP="00EE73C0">
      <w:pPr>
        <w:shd w:val="clear" w:color="auto" w:fill="FFFFFF"/>
        <w:spacing w:after="300" w:line="450" w:lineRule="atLeast"/>
        <w:textAlignment w:val="baseline"/>
        <w:outlineLvl w:val="1"/>
        <w:rPr>
          <w:rFonts w:ascii="Helvetica" w:eastAsia="Times New Roman" w:hAnsi="Helvetica" w:cs="Helvetica"/>
          <w:b/>
          <w:bCs/>
          <w:color w:val="292929"/>
          <w:sz w:val="36"/>
          <w:szCs w:val="36"/>
          <w:lang w:eastAsia="ru-RU"/>
        </w:rPr>
      </w:pPr>
      <w:r w:rsidRPr="00EE73C0">
        <w:rPr>
          <w:rFonts w:ascii="Helvetica" w:eastAsia="Times New Roman" w:hAnsi="Helvetica" w:cs="Helvetica"/>
          <w:b/>
          <w:bCs/>
          <w:color w:val="292929"/>
          <w:sz w:val="36"/>
          <w:szCs w:val="36"/>
          <w:lang w:eastAsia="ru-RU"/>
        </w:rPr>
        <w:t>В России продолжится постепенное повышение пенсионного возраста</w:t>
      </w:r>
    </w:p>
    <w:p w:rsidR="00EE73C0" w:rsidRPr="00EE73C0" w:rsidRDefault="00EE73C0" w:rsidP="00EE73C0">
      <w:pPr>
        <w:shd w:val="clear" w:color="auto" w:fill="FFFFFF"/>
        <w:spacing w:after="0" w:line="240" w:lineRule="auto"/>
        <w:textAlignment w:val="baseline"/>
        <w:rPr>
          <w:rFonts w:ascii="Times New Roman" w:eastAsia="Times New Roman" w:hAnsi="Times New Roman" w:cs="Times New Roman"/>
          <w:color w:val="292929"/>
          <w:sz w:val="24"/>
          <w:szCs w:val="24"/>
          <w:lang w:eastAsia="ru-RU"/>
        </w:rPr>
      </w:pPr>
      <w:r w:rsidRPr="00EE73C0">
        <w:rPr>
          <w:rFonts w:ascii="Times New Roman" w:eastAsia="Times New Roman" w:hAnsi="Times New Roman" w:cs="Times New Roman"/>
          <w:color w:val="292929"/>
          <w:sz w:val="24"/>
          <w:szCs w:val="24"/>
          <w:lang w:eastAsia="ru-RU"/>
        </w:rPr>
        <w:t>В России продолжится переходный период повышения возраста выхода на пенсию по старости. В первом полугодии 2022-го он </w:t>
      </w:r>
      <w:hyperlink r:id="rId6" w:tgtFrame="_blank" w:history="1">
        <w:r w:rsidRPr="007A4BB0">
          <w:rPr>
            <w:rFonts w:ascii="Times New Roman" w:eastAsia="Times New Roman" w:hAnsi="Times New Roman" w:cs="Times New Roman"/>
            <w:color w:val="CC3333"/>
            <w:sz w:val="24"/>
            <w:szCs w:val="24"/>
            <w:u w:val="single"/>
            <w:lang w:eastAsia="ru-RU"/>
          </w:rPr>
          <w:t>составит</w:t>
        </w:r>
      </w:hyperlink>
      <w:r w:rsidRPr="00EE73C0">
        <w:rPr>
          <w:rFonts w:ascii="Times New Roman" w:eastAsia="Times New Roman" w:hAnsi="Times New Roman" w:cs="Times New Roman"/>
          <w:color w:val="292929"/>
          <w:sz w:val="24"/>
          <w:szCs w:val="24"/>
          <w:lang w:eastAsia="ru-RU"/>
        </w:rPr>
        <w:t> 56,5 года для женщин и 61,5 года для мужчин.</w:t>
      </w:r>
    </w:p>
    <w:p w:rsidR="00EE73C0" w:rsidRPr="00EE73C0" w:rsidRDefault="00EE73C0" w:rsidP="00EE73C0">
      <w:pPr>
        <w:shd w:val="clear" w:color="auto" w:fill="FFFFFF"/>
        <w:spacing w:after="300" w:line="240" w:lineRule="auto"/>
        <w:textAlignment w:val="baseline"/>
        <w:rPr>
          <w:rFonts w:ascii="Times New Roman" w:eastAsia="Times New Roman" w:hAnsi="Times New Roman" w:cs="Times New Roman"/>
          <w:color w:val="292929"/>
          <w:sz w:val="24"/>
          <w:szCs w:val="24"/>
          <w:lang w:eastAsia="ru-RU"/>
        </w:rPr>
      </w:pPr>
      <w:r w:rsidRPr="00EE73C0">
        <w:rPr>
          <w:rFonts w:ascii="Times New Roman" w:eastAsia="Times New Roman" w:hAnsi="Times New Roman" w:cs="Times New Roman"/>
          <w:color w:val="292929"/>
          <w:sz w:val="24"/>
          <w:szCs w:val="24"/>
          <w:lang w:eastAsia="ru-RU"/>
        </w:rPr>
        <w:t xml:space="preserve">При этом если женщина имеет трудовой стаж 37 или более лет, она сможет выйти на </w:t>
      </w:r>
      <w:proofErr w:type="gramStart"/>
      <w:r w:rsidRPr="00EE73C0">
        <w:rPr>
          <w:rFonts w:ascii="Times New Roman" w:eastAsia="Times New Roman" w:hAnsi="Times New Roman" w:cs="Times New Roman"/>
          <w:color w:val="292929"/>
          <w:sz w:val="24"/>
          <w:szCs w:val="24"/>
          <w:lang w:eastAsia="ru-RU"/>
        </w:rPr>
        <w:t>пенсию</w:t>
      </w:r>
      <w:proofErr w:type="gramEnd"/>
      <w:r w:rsidRPr="00EE73C0">
        <w:rPr>
          <w:rFonts w:ascii="Times New Roman" w:eastAsia="Times New Roman" w:hAnsi="Times New Roman" w:cs="Times New Roman"/>
          <w:color w:val="292929"/>
          <w:sz w:val="24"/>
          <w:szCs w:val="24"/>
          <w:lang w:eastAsia="ru-RU"/>
        </w:rPr>
        <w:t xml:space="preserve"> как и раньше — в 55 лет. Мужчинам, чтобы выйти на пенсию в 60 лет, нужно иметь трудовой стаж не менее 42 лет.</w:t>
      </w:r>
      <w:r w:rsidR="007A4BB0">
        <w:rPr>
          <w:rFonts w:ascii="Times New Roman" w:eastAsia="Times New Roman" w:hAnsi="Times New Roman" w:cs="Times New Roman"/>
          <w:color w:val="292929"/>
          <w:sz w:val="24"/>
          <w:szCs w:val="24"/>
          <w:lang w:eastAsia="ru-RU"/>
        </w:rPr>
        <w:t xml:space="preserve"> </w:t>
      </w:r>
      <w:r w:rsidRPr="00EE73C0">
        <w:rPr>
          <w:rFonts w:ascii="Times New Roman" w:eastAsia="Times New Roman" w:hAnsi="Times New Roman" w:cs="Times New Roman"/>
          <w:color w:val="292929"/>
          <w:sz w:val="24"/>
          <w:szCs w:val="24"/>
          <w:lang w:eastAsia="ru-RU"/>
        </w:rPr>
        <w:t>Кроме того, для всех категорий граждан немного возрастет пенсионный коэффициент — с 21 до 23,4 балла и минимальный стаж для назначения пенсии — с 12 до 13 лет.</w:t>
      </w:r>
    </w:p>
    <w:p w:rsidR="00EE73C0" w:rsidRPr="00EE73C0" w:rsidRDefault="00EE73C0" w:rsidP="00EE73C0">
      <w:pPr>
        <w:shd w:val="clear" w:color="auto" w:fill="FFFFFF"/>
        <w:spacing w:after="300" w:line="450" w:lineRule="atLeast"/>
        <w:textAlignment w:val="baseline"/>
        <w:outlineLvl w:val="1"/>
        <w:rPr>
          <w:rFonts w:ascii="Helvetica" w:eastAsia="Times New Roman" w:hAnsi="Helvetica" w:cs="Helvetica"/>
          <w:b/>
          <w:bCs/>
          <w:color w:val="292929"/>
          <w:sz w:val="36"/>
          <w:szCs w:val="36"/>
          <w:lang w:eastAsia="ru-RU"/>
        </w:rPr>
      </w:pPr>
      <w:r w:rsidRPr="00EE73C0">
        <w:rPr>
          <w:rFonts w:ascii="Helvetica" w:eastAsia="Times New Roman" w:hAnsi="Helvetica" w:cs="Helvetica"/>
          <w:b/>
          <w:bCs/>
          <w:color w:val="292929"/>
          <w:sz w:val="36"/>
          <w:szCs w:val="36"/>
          <w:lang w:eastAsia="ru-RU"/>
        </w:rPr>
        <w:t>Порядок выплаты пенсий изменится</w:t>
      </w:r>
    </w:p>
    <w:p w:rsidR="00EE73C0" w:rsidRPr="00EE73C0" w:rsidRDefault="00EE73C0" w:rsidP="00EE73C0">
      <w:pPr>
        <w:shd w:val="clear" w:color="auto" w:fill="FFFFFF"/>
        <w:spacing w:after="0" w:line="240" w:lineRule="auto"/>
        <w:textAlignment w:val="baseline"/>
        <w:rPr>
          <w:rFonts w:ascii="Times New Roman" w:eastAsia="Times New Roman" w:hAnsi="Times New Roman" w:cs="Times New Roman"/>
          <w:color w:val="292929"/>
          <w:sz w:val="24"/>
          <w:szCs w:val="24"/>
          <w:lang w:eastAsia="ru-RU"/>
        </w:rPr>
      </w:pPr>
      <w:r w:rsidRPr="00EE73C0">
        <w:rPr>
          <w:rFonts w:ascii="Times New Roman" w:eastAsia="Times New Roman" w:hAnsi="Times New Roman" w:cs="Times New Roman"/>
          <w:color w:val="292929"/>
          <w:sz w:val="24"/>
          <w:szCs w:val="24"/>
          <w:lang w:eastAsia="ru-RU"/>
        </w:rPr>
        <w:t>Новые правила выплаты пенсий и контроля за их начислением </w:t>
      </w:r>
      <w:hyperlink r:id="rId7" w:tgtFrame="_blank" w:history="1">
        <w:r w:rsidRPr="007A4BB0">
          <w:rPr>
            <w:rFonts w:ascii="Times New Roman" w:eastAsia="Times New Roman" w:hAnsi="Times New Roman" w:cs="Times New Roman"/>
            <w:color w:val="CC3333"/>
            <w:sz w:val="24"/>
            <w:szCs w:val="24"/>
            <w:u w:val="single"/>
            <w:lang w:eastAsia="ru-RU"/>
          </w:rPr>
          <w:t>утвердил</w:t>
        </w:r>
      </w:hyperlink>
      <w:r w:rsidRPr="00EE73C0">
        <w:rPr>
          <w:rFonts w:ascii="Times New Roman" w:eastAsia="Times New Roman" w:hAnsi="Times New Roman" w:cs="Times New Roman"/>
          <w:color w:val="292929"/>
          <w:sz w:val="24"/>
          <w:szCs w:val="24"/>
          <w:lang w:eastAsia="ru-RU"/>
        </w:rPr>
        <w:t> </w:t>
      </w:r>
      <w:hyperlink r:id="rId8" w:tgtFrame="_blank" w:history="1">
        <w:r w:rsidRPr="007A4BB0">
          <w:rPr>
            <w:rFonts w:ascii="Times New Roman" w:eastAsia="Times New Roman" w:hAnsi="Times New Roman" w:cs="Times New Roman"/>
            <w:color w:val="292929"/>
            <w:sz w:val="24"/>
            <w:szCs w:val="24"/>
            <w:u w:val="single"/>
            <w:lang w:eastAsia="ru-RU"/>
          </w:rPr>
          <w:t>Минтруд</w:t>
        </w:r>
      </w:hyperlink>
      <w:r w:rsidRPr="00EE73C0">
        <w:rPr>
          <w:rFonts w:ascii="Times New Roman" w:eastAsia="Times New Roman" w:hAnsi="Times New Roman" w:cs="Times New Roman"/>
          <w:color w:val="292929"/>
          <w:sz w:val="24"/>
          <w:szCs w:val="24"/>
          <w:lang w:eastAsia="ru-RU"/>
        </w:rPr>
        <w:t>. Они начнут действовать с нового года.</w:t>
      </w:r>
    </w:p>
    <w:p w:rsidR="00EE73C0" w:rsidRPr="00EE73C0" w:rsidRDefault="00EE73C0" w:rsidP="00EE73C0">
      <w:pPr>
        <w:shd w:val="clear" w:color="auto" w:fill="FFFFFF"/>
        <w:spacing w:after="0" w:line="240" w:lineRule="auto"/>
        <w:textAlignment w:val="baseline"/>
        <w:rPr>
          <w:rFonts w:ascii="Times New Roman" w:eastAsia="Times New Roman" w:hAnsi="Times New Roman" w:cs="Times New Roman"/>
          <w:color w:val="292929"/>
          <w:sz w:val="24"/>
          <w:szCs w:val="24"/>
          <w:lang w:eastAsia="ru-RU"/>
        </w:rPr>
      </w:pPr>
      <w:r w:rsidRPr="00EE73C0">
        <w:rPr>
          <w:rFonts w:ascii="Times New Roman" w:eastAsia="Times New Roman" w:hAnsi="Times New Roman" w:cs="Times New Roman"/>
          <w:color w:val="292929"/>
          <w:sz w:val="24"/>
          <w:szCs w:val="24"/>
          <w:lang w:eastAsia="ru-RU"/>
        </w:rPr>
        <w:t>Изменения касаются порядка выплаты пенсий на территориях, где введен режим чрезвычайной ситуации (ЧС). Проживающие там пенсионеры смогут получить выплаты раньше текущего месяца. Для этого потребуется написать заявление о ситуации и передать его в </w:t>
      </w:r>
      <w:hyperlink r:id="rId9" w:tgtFrame="_blank" w:history="1">
        <w:r w:rsidRPr="007A4BB0">
          <w:rPr>
            <w:rFonts w:ascii="Times New Roman" w:eastAsia="Times New Roman" w:hAnsi="Times New Roman" w:cs="Times New Roman"/>
            <w:color w:val="292929"/>
            <w:sz w:val="24"/>
            <w:szCs w:val="24"/>
            <w:u w:val="single"/>
            <w:lang w:eastAsia="ru-RU"/>
          </w:rPr>
          <w:t>Пенсионный фонд России (ПФР)</w:t>
        </w:r>
      </w:hyperlink>
      <w:r w:rsidRPr="00EE73C0">
        <w:rPr>
          <w:rFonts w:ascii="Times New Roman" w:eastAsia="Times New Roman" w:hAnsi="Times New Roman" w:cs="Times New Roman"/>
          <w:color w:val="292929"/>
          <w:sz w:val="24"/>
          <w:szCs w:val="24"/>
          <w:lang w:eastAsia="ru-RU"/>
        </w:rPr>
        <w:t>.</w:t>
      </w:r>
    </w:p>
    <w:p w:rsidR="00EE73C0" w:rsidRPr="00EE73C0" w:rsidRDefault="00EE73C0" w:rsidP="00EE73C0">
      <w:pPr>
        <w:shd w:val="clear" w:color="auto" w:fill="FFFFFF"/>
        <w:spacing w:after="300" w:line="240" w:lineRule="auto"/>
        <w:textAlignment w:val="baseline"/>
        <w:rPr>
          <w:rFonts w:ascii="Times New Roman" w:eastAsia="Times New Roman" w:hAnsi="Times New Roman" w:cs="Times New Roman"/>
          <w:color w:val="292929"/>
          <w:sz w:val="24"/>
          <w:szCs w:val="24"/>
          <w:lang w:eastAsia="ru-RU"/>
        </w:rPr>
      </w:pPr>
      <w:r w:rsidRPr="00EE73C0">
        <w:rPr>
          <w:rFonts w:ascii="Times New Roman" w:eastAsia="Times New Roman" w:hAnsi="Times New Roman" w:cs="Times New Roman"/>
          <w:color w:val="292929"/>
          <w:sz w:val="24"/>
          <w:szCs w:val="24"/>
          <w:lang w:eastAsia="ru-RU"/>
        </w:rPr>
        <w:t>Данное правило действует независимо от характера режима ЧС — федерального, межрегионального, регионального, межмуниципального, муниципального или локального.</w:t>
      </w:r>
    </w:p>
    <w:p w:rsidR="00EE73C0" w:rsidRPr="00EE73C0" w:rsidRDefault="00EE73C0" w:rsidP="00EE73C0">
      <w:pPr>
        <w:shd w:val="clear" w:color="auto" w:fill="FFFFFF"/>
        <w:spacing w:after="300" w:line="240" w:lineRule="auto"/>
        <w:textAlignment w:val="baseline"/>
        <w:rPr>
          <w:rFonts w:ascii="Times New Roman" w:eastAsia="Times New Roman" w:hAnsi="Times New Roman" w:cs="Times New Roman"/>
          <w:color w:val="292929"/>
          <w:sz w:val="24"/>
          <w:szCs w:val="24"/>
          <w:lang w:eastAsia="ru-RU"/>
        </w:rPr>
      </w:pPr>
      <w:r w:rsidRPr="00EE73C0">
        <w:rPr>
          <w:rFonts w:ascii="Times New Roman" w:eastAsia="Times New Roman" w:hAnsi="Times New Roman" w:cs="Times New Roman"/>
          <w:color w:val="292929"/>
          <w:sz w:val="24"/>
          <w:szCs w:val="24"/>
          <w:lang w:eastAsia="ru-RU"/>
        </w:rPr>
        <w:t>Новые правила оставляют за россиянами право выбрать способ получения выплат, а также позволяют удержать определенную сумму в том случае, если гражданину начисляли пенсию больше, чем ему положена. Тем, кто получал выплаты из негосударственных пенсионных фондов (НПФ), прекративших работу, накопительную часть пенсии все равно начислят. Для этого нужно подать заявление в ПФР.</w:t>
      </w:r>
    </w:p>
    <w:p w:rsidR="00EE73C0" w:rsidRPr="00EE73C0" w:rsidRDefault="00EE73C0" w:rsidP="00EE73C0">
      <w:pPr>
        <w:shd w:val="clear" w:color="auto" w:fill="FFFFFF"/>
        <w:spacing w:after="300" w:line="240" w:lineRule="auto"/>
        <w:textAlignment w:val="baseline"/>
        <w:rPr>
          <w:rFonts w:ascii="Times New Roman" w:eastAsia="Times New Roman" w:hAnsi="Times New Roman" w:cs="Times New Roman"/>
          <w:color w:val="292929"/>
          <w:sz w:val="24"/>
          <w:szCs w:val="24"/>
          <w:lang w:eastAsia="ru-RU"/>
        </w:rPr>
      </w:pPr>
      <w:r w:rsidRPr="00EE73C0">
        <w:rPr>
          <w:rFonts w:ascii="Times New Roman" w:eastAsia="Times New Roman" w:hAnsi="Times New Roman" w:cs="Times New Roman"/>
          <w:color w:val="292929"/>
          <w:sz w:val="24"/>
          <w:szCs w:val="24"/>
          <w:lang w:eastAsia="ru-RU"/>
        </w:rPr>
        <w:t>Еще один ключевой момент: из пенсий пожилых россиян, признанных банкротами, удержаний по судебным листам производить не будут. Также начисленную пенсию умершего, которую он не успел получить при жизни, смогут получить его наследники. Для этого надо обратиться в ПФР.</w:t>
      </w:r>
    </w:p>
    <w:p w:rsidR="007A4BB0" w:rsidRDefault="007A4BB0" w:rsidP="000E6A3D">
      <w:pPr>
        <w:shd w:val="clear" w:color="auto" w:fill="FFFFFF"/>
        <w:spacing w:after="300" w:line="450" w:lineRule="atLeast"/>
        <w:textAlignment w:val="baseline"/>
        <w:outlineLvl w:val="1"/>
        <w:rPr>
          <w:rFonts w:ascii="Helvetica" w:eastAsia="Times New Roman" w:hAnsi="Helvetica" w:cs="Helvetica"/>
          <w:b/>
          <w:bCs/>
          <w:color w:val="292929"/>
          <w:sz w:val="36"/>
          <w:szCs w:val="36"/>
          <w:lang w:eastAsia="ru-RU"/>
        </w:rPr>
      </w:pPr>
    </w:p>
    <w:p w:rsidR="000E6A3D" w:rsidRPr="000E6A3D" w:rsidRDefault="000E6A3D" w:rsidP="000E6A3D">
      <w:pPr>
        <w:shd w:val="clear" w:color="auto" w:fill="FFFFFF"/>
        <w:spacing w:after="300" w:line="450" w:lineRule="atLeast"/>
        <w:textAlignment w:val="baseline"/>
        <w:outlineLvl w:val="1"/>
        <w:rPr>
          <w:rFonts w:ascii="Helvetica" w:eastAsia="Times New Roman" w:hAnsi="Helvetica" w:cs="Helvetica"/>
          <w:b/>
          <w:bCs/>
          <w:color w:val="292929"/>
          <w:sz w:val="36"/>
          <w:szCs w:val="36"/>
          <w:lang w:eastAsia="ru-RU"/>
        </w:rPr>
      </w:pPr>
      <w:r w:rsidRPr="000E6A3D">
        <w:rPr>
          <w:rFonts w:ascii="Helvetica" w:eastAsia="Times New Roman" w:hAnsi="Helvetica" w:cs="Helvetica"/>
          <w:b/>
          <w:bCs/>
          <w:color w:val="292929"/>
          <w:sz w:val="36"/>
          <w:szCs w:val="36"/>
          <w:lang w:eastAsia="ru-RU"/>
        </w:rPr>
        <w:lastRenderedPageBreak/>
        <w:t>Пенсионерам не придется писать заявление на получение социальной доплаты</w:t>
      </w:r>
    </w:p>
    <w:p w:rsidR="000E6A3D" w:rsidRPr="000E6A3D" w:rsidRDefault="000E6A3D" w:rsidP="000E6A3D">
      <w:pPr>
        <w:shd w:val="clear" w:color="auto" w:fill="FFFFFF"/>
        <w:spacing w:after="0" w:line="240" w:lineRule="auto"/>
        <w:textAlignment w:val="baseline"/>
        <w:rPr>
          <w:rFonts w:ascii="Times New Roman" w:eastAsia="Times New Roman" w:hAnsi="Times New Roman" w:cs="Times New Roman"/>
          <w:color w:val="292929"/>
          <w:sz w:val="24"/>
          <w:szCs w:val="24"/>
          <w:lang w:eastAsia="ru-RU"/>
        </w:rPr>
      </w:pPr>
      <w:r w:rsidRPr="000E6A3D">
        <w:rPr>
          <w:rFonts w:ascii="Times New Roman" w:eastAsia="Times New Roman" w:hAnsi="Times New Roman" w:cs="Times New Roman"/>
          <w:color w:val="292929"/>
          <w:sz w:val="24"/>
          <w:szCs w:val="24"/>
          <w:lang w:eastAsia="ru-RU"/>
        </w:rPr>
        <w:t xml:space="preserve">С 1 января социальная доплата к пенсии будет устанавливаться в </w:t>
      </w:r>
      <w:proofErr w:type="spellStart"/>
      <w:r w:rsidRPr="000E6A3D">
        <w:rPr>
          <w:rFonts w:ascii="Times New Roman" w:eastAsia="Times New Roman" w:hAnsi="Times New Roman" w:cs="Times New Roman"/>
          <w:color w:val="292929"/>
          <w:sz w:val="24"/>
          <w:szCs w:val="24"/>
          <w:lang w:eastAsia="ru-RU"/>
        </w:rPr>
        <w:t>беззаявительном</w:t>
      </w:r>
      <w:proofErr w:type="spellEnd"/>
      <w:r w:rsidRPr="000E6A3D">
        <w:rPr>
          <w:rFonts w:ascii="Times New Roman" w:eastAsia="Times New Roman" w:hAnsi="Times New Roman" w:cs="Times New Roman"/>
          <w:color w:val="292929"/>
          <w:sz w:val="24"/>
          <w:szCs w:val="24"/>
          <w:lang w:eastAsia="ru-RU"/>
        </w:rPr>
        <w:t xml:space="preserve"> порядке со дня назначения пособия, </w:t>
      </w:r>
      <w:hyperlink r:id="rId10" w:tgtFrame="_blank" w:history="1">
        <w:r w:rsidRPr="000E6A3D">
          <w:rPr>
            <w:rFonts w:ascii="Times New Roman" w:eastAsia="Times New Roman" w:hAnsi="Times New Roman" w:cs="Times New Roman"/>
            <w:color w:val="CC3333"/>
            <w:sz w:val="24"/>
            <w:szCs w:val="24"/>
            <w:u w:val="single"/>
            <w:lang w:eastAsia="ru-RU"/>
          </w:rPr>
          <w:t>сообщили</w:t>
        </w:r>
      </w:hyperlink>
      <w:r w:rsidRPr="000E6A3D">
        <w:rPr>
          <w:rFonts w:ascii="Times New Roman" w:eastAsia="Times New Roman" w:hAnsi="Times New Roman" w:cs="Times New Roman"/>
          <w:color w:val="292929"/>
          <w:sz w:val="24"/>
          <w:szCs w:val="24"/>
          <w:lang w:eastAsia="ru-RU"/>
        </w:rPr>
        <w:t> в Минтруде.</w:t>
      </w:r>
    </w:p>
    <w:p w:rsidR="000E6A3D" w:rsidRPr="000E6A3D" w:rsidRDefault="000E6A3D" w:rsidP="000E6A3D">
      <w:pPr>
        <w:shd w:val="clear" w:color="auto" w:fill="FFFFFF"/>
        <w:spacing w:after="300" w:line="240" w:lineRule="auto"/>
        <w:textAlignment w:val="baseline"/>
        <w:rPr>
          <w:rFonts w:ascii="Times New Roman" w:eastAsia="Times New Roman" w:hAnsi="Times New Roman" w:cs="Times New Roman"/>
          <w:color w:val="292929"/>
          <w:sz w:val="24"/>
          <w:szCs w:val="24"/>
          <w:lang w:eastAsia="ru-RU"/>
        </w:rPr>
      </w:pPr>
      <w:r w:rsidRPr="000E6A3D">
        <w:rPr>
          <w:rFonts w:ascii="Times New Roman" w:eastAsia="Times New Roman" w:hAnsi="Times New Roman" w:cs="Times New Roman"/>
          <w:color w:val="292929"/>
          <w:sz w:val="24"/>
          <w:szCs w:val="24"/>
          <w:lang w:eastAsia="ru-RU"/>
        </w:rPr>
        <w:t>Социальная доплата к пенсии до размера прожиточного минимума в регионе положена всем неработающим пенсионерам, у которых общая сумма материального обеспечения не достигает этой величины.</w:t>
      </w:r>
    </w:p>
    <w:p w:rsidR="000E6A3D" w:rsidRPr="000E6A3D" w:rsidRDefault="000E6A3D" w:rsidP="000E6A3D">
      <w:pPr>
        <w:shd w:val="clear" w:color="auto" w:fill="FFFFFF"/>
        <w:spacing w:after="300" w:line="450" w:lineRule="atLeast"/>
        <w:textAlignment w:val="baseline"/>
        <w:outlineLvl w:val="1"/>
        <w:rPr>
          <w:rFonts w:ascii="Helvetica" w:eastAsia="Times New Roman" w:hAnsi="Helvetica" w:cs="Helvetica"/>
          <w:b/>
          <w:bCs/>
          <w:color w:val="292929"/>
          <w:sz w:val="36"/>
          <w:szCs w:val="36"/>
          <w:lang w:eastAsia="ru-RU"/>
        </w:rPr>
      </w:pPr>
      <w:r w:rsidRPr="000E6A3D">
        <w:rPr>
          <w:rFonts w:ascii="Helvetica" w:eastAsia="Times New Roman" w:hAnsi="Helvetica" w:cs="Helvetica"/>
          <w:b/>
          <w:bCs/>
          <w:color w:val="292929"/>
          <w:sz w:val="36"/>
          <w:szCs w:val="36"/>
          <w:lang w:eastAsia="ru-RU"/>
        </w:rPr>
        <w:t>Пенсионеры начнут получать «сельскую надбавку» независимо от места проживания</w:t>
      </w:r>
    </w:p>
    <w:p w:rsidR="000E6A3D" w:rsidRPr="000E6A3D" w:rsidRDefault="000E6A3D" w:rsidP="000E6A3D">
      <w:pPr>
        <w:shd w:val="clear" w:color="auto" w:fill="FFFFFF"/>
        <w:spacing w:after="0" w:line="240" w:lineRule="auto"/>
        <w:textAlignment w:val="baseline"/>
        <w:rPr>
          <w:rFonts w:ascii="Times New Roman" w:eastAsia="Times New Roman" w:hAnsi="Times New Roman" w:cs="Times New Roman"/>
          <w:color w:val="292929"/>
          <w:sz w:val="24"/>
          <w:szCs w:val="24"/>
          <w:lang w:eastAsia="ru-RU"/>
        </w:rPr>
      </w:pPr>
      <w:r w:rsidRPr="000E6A3D">
        <w:rPr>
          <w:rFonts w:ascii="Times New Roman" w:eastAsia="Times New Roman" w:hAnsi="Times New Roman" w:cs="Times New Roman"/>
          <w:color w:val="292929"/>
          <w:sz w:val="24"/>
          <w:szCs w:val="24"/>
          <w:lang w:eastAsia="ru-RU"/>
        </w:rPr>
        <w:t>С 1 января неработающие пенсионеры, проработавшие в сельской местности 30 и более лет, </w:t>
      </w:r>
      <w:hyperlink r:id="rId11" w:tgtFrame="_blank" w:history="1">
        <w:r w:rsidRPr="000E6A3D">
          <w:rPr>
            <w:rFonts w:ascii="Times New Roman" w:eastAsia="Times New Roman" w:hAnsi="Times New Roman" w:cs="Times New Roman"/>
            <w:color w:val="CC3333"/>
            <w:sz w:val="24"/>
            <w:szCs w:val="24"/>
            <w:u w:val="single"/>
            <w:lang w:eastAsia="ru-RU"/>
          </w:rPr>
          <w:t>получат</w:t>
        </w:r>
      </w:hyperlink>
      <w:r w:rsidRPr="000E6A3D">
        <w:rPr>
          <w:rFonts w:ascii="Times New Roman" w:eastAsia="Times New Roman" w:hAnsi="Times New Roman" w:cs="Times New Roman"/>
          <w:color w:val="292929"/>
          <w:sz w:val="24"/>
          <w:szCs w:val="24"/>
          <w:lang w:eastAsia="ru-RU"/>
        </w:rPr>
        <w:t> право на повышенную пенсию независимо от места, где они живут сейчас. Это касается прежде всего тех, кто переселился в город.</w:t>
      </w:r>
    </w:p>
    <w:p w:rsidR="000E6A3D" w:rsidRPr="000E6A3D" w:rsidRDefault="000E6A3D" w:rsidP="000E6A3D">
      <w:pPr>
        <w:shd w:val="clear" w:color="auto" w:fill="FFFFFF"/>
        <w:spacing w:after="300" w:line="240" w:lineRule="auto"/>
        <w:textAlignment w:val="baseline"/>
        <w:rPr>
          <w:rFonts w:ascii="Times New Roman" w:eastAsia="Times New Roman" w:hAnsi="Times New Roman" w:cs="Times New Roman"/>
          <w:color w:val="292929"/>
          <w:sz w:val="24"/>
          <w:szCs w:val="24"/>
          <w:lang w:eastAsia="ru-RU"/>
        </w:rPr>
      </w:pPr>
      <w:r w:rsidRPr="000E6A3D">
        <w:rPr>
          <w:rFonts w:ascii="Times New Roman" w:eastAsia="Times New Roman" w:hAnsi="Times New Roman" w:cs="Times New Roman"/>
          <w:color w:val="292929"/>
          <w:sz w:val="24"/>
          <w:szCs w:val="24"/>
          <w:lang w:eastAsia="ru-RU"/>
        </w:rPr>
        <w:t>В ПФР напомнили, что право на «сельскую надбавку» имеют пенсионеры, работавшие в сферах растениеводства и животноводства. При этом работа могла выполняться в организациях, для которых сельское хозяйство не было основным видом деятельности.</w:t>
      </w:r>
    </w:p>
    <w:p w:rsidR="000E6A3D" w:rsidRPr="000E6A3D" w:rsidRDefault="000E6A3D" w:rsidP="000E6A3D">
      <w:pPr>
        <w:shd w:val="clear" w:color="auto" w:fill="FFFFFF"/>
        <w:spacing w:after="300" w:line="450" w:lineRule="atLeast"/>
        <w:textAlignment w:val="baseline"/>
        <w:outlineLvl w:val="1"/>
        <w:rPr>
          <w:rFonts w:ascii="Helvetica" w:eastAsia="Times New Roman" w:hAnsi="Helvetica" w:cs="Helvetica"/>
          <w:b/>
          <w:bCs/>
          <w:color w:val="292929"/>
          <w:sz w:val="36"/>
          <w:szCs w:val="36"/>
          <w:lang w:eastAsia="ru-RU"/>
        </w:rPr>
      </w:pPr>
      <w:r w:rsidRPr="000E6A3D">
        <w:rPr>
          <w:rFonts w:ascii="Helvetica" w:eastAsia="Times New Roman" w:hAnsi="Helvetica" w:cs="Helvetica"/>
          <w:b/>
          <w:bCs/>
          <w:color w:val="292929"/>
          <w:sz w:val="36"/>
          <w:szCs w:val="36"/>
          <w:lang w:eastAsia="ru-RU"/>
        </w:rPr>
        <w:t>Минимальный размер оплаты труда увеличится на 1098 рублей</w:t>
      </w:r>
    </w:p>
    <w:p w:rsidR="000E6A3D" w:rsidRPr="000E6A3D" w:rsidRDefault="000E6A3D" w:rsidP="000E6A3D">
      <w:pPr>
        <w:shd w:val="clear" w:color="auto" w:fill="FFFFFF"/>
        <w:spacing w:after="0" w:line="240" w:lineRule="auto"/>
        <w:textAlignment w:val="baseline"/>
        <w:rPr>
          <w:rFonts w:ascii="Times New Roman" w:eastAsia="Times New Roman" w:hAnsi="Times New Roman" w:cs="Times New Roman"/>
          <w:color w:val="292929"/>
          <w:sz w:val="24"/>
          <w:szCs w:val="24"/>
          <w:lang w:eastAsia="ru-RU"/>
        </w:rPr>
      </w:pPr>
      <w:r w:rsidRPr="000E6A3D">
        <w:rPr>
          <w:rFonts w:ascii="Times New Roman" w:eastAsia="Times New Roman" w:hAnsi="Times New Roman" w:cs="Times New Roman"/>
          <w:color w:val="292929"/>
          <w:sz w:val="24"/>
          <w:szCs w:val="24"/>
          <w:lang w:eastAsia="ru-RU"/>
        </w:rPr>
        <w:t>В декабре президент России </w:t>
      </w:r>
      <w:hyperlink r:id="rId12" w:tgtFrame="_blank" w:history="1">
        <w:r w:rsidRPr="000E6A3D">
          <w:rPr>
            <w:rFonts w:ascii="Times New Roman" w:eastAsia="Times New Roman" w:hAnsi="Times New Roman" w:cs="Times New Roman"/>
            <w:color w:val="292929"/>
            <w:sz w:val="24"/>
            <w:szCs w:val="24"/>
            <w:u w:val="single"/>
            <w:lang w:eastAsia="ru-RU"/>
          </w:rPr>
          <w:t>Владимир Путин</w:t>
        </w:r>
      </w:hyperlink>
      <w:r w:rsidRPr="000E6A3D">
        <w:rPr>
          <w:rFonts w:ascii="Times New Roman" w:eastAsia="Times New Roman" w:hAnsi="Times New Roman" w:cs="Times New Roman"/>
          <w:color w:val="292929"/>
          <w:sz w:val="24"/>
          <w:szCs w:val="24"/>
          <w:lang w:eastAsia="ru-RU"/>
        </w:rPr>
        <w:t> </w:t>
      </w:r>
      <w:hyperlink r:id="rId13" w:tgtFrame="_blank" w:history="1">
        <w:r w:rsidRPr="000E6A3D">
          <w:rPr>
            <w:rFonts w:ascii="Times New Roman" w:eastAsia="Times New Roman" w:hAnsi="Times New Roman" w:cs="Times New Roman"/>
            <w:color w:val="CC3333"/>
            <w:sz w:val="24"/>
            <w:szCs w:val="24"/>
            <w:u w:val="single"/>
            <w:lang w:eastAsia="ru-RU"/>
          </w:rPr>
          <w:t>утвердил</w:t>
        </w:r>
      </w:hyperlink>
      <w:r w:rsidRPr="000E6A3D">
        <w:rPr>
          <w:rFonts w:ascii="Times New Roman" w:eastAsia="Times New Roman" w:hAnsi="Times New Roman" w:cs="Times New Roman"/>
          <w:color w:val="292929"/>
          <w:sz w:val="24"/>
          <w:szCs w:val="24"/>
          <w:lang w:eastAsia="ru-RU"/>
        </w:rPr>
        <w:t> увеличение минимального размера оплаты труда (МРОТ) в России в 2022 году с 12 792 до 13 890 рублей в месяц. Таким образом, повышение составит 1098 рублей.</w:t>
      </w:r>
    </w:p>
    <w:p w:rsidR="000E6A3D" w:rsidRPr="000E6A3D" w:rsidRDefault="000E6A3D" w:rsidP="000E6A3D">
      <w:pPr>
        <w:spacing w:line="240" w:lineRule="auto"/>
        <w:jc w:val="center"/>
        <w:textAlignment w:val="baseline"/>
        <w:rPr>
          <w:rFonts w:ascii="Arial" w:eastAsia="Times New Roman" w:hAnsi="Arial" w:cs="Arial"/>
          <w:color w:val="292929"/>
          <w:sz w:val="24"/>
          <w:szCs w:val="24"/>
          <w:lang w:eastAsia="ru-RU"/>
        </w:rPr>
      </w:pPr>
      <w:r w:rsidRPr="000E6A3D">
        <w:rPr>
          <w:rFonts w:ascii="Helvetica" w:eastAsia="Times New Roman" w:hAnsi="Helvetica" w:cs="Helvetica"/>
          <w:b/>
          <w:bCs/>
          <w:color w:val="292929"/>
          <w:sz w:val="108"/>
          <w:szCs w:val="108"/>
          <w:bdr w:val="none" w:sz="0" w:space="0" w:color="auto" w:frame="1"/>
          <w:lang w:eastAsia="ru-RU"/>
        </w:rPr>
        <w:t>13 890рублей</w:t>
      </w:r>
    </w:p>
    <w:p w:rsidR="000E6A3D" w:rsidRPr="000E6A3D" w:rsidRDefault="000E6A3D" w:rsidP="000E6A3D">
      <w:pPr>
        <w:spacing w:line="435" w:lineRule="atLeast"/>
        <w:jc w:val="center"/>
        <w:textAlignment w:val="baseline"/>
        <w:rPr>
          <w:rFonts w:ascii="Helvetica" w:eastAsia="Times New Roman" w:hAnsi="Helvetica" w:cs="Helvetica"/>
          <w:b/>
          <w:bCs/>
          <w:color w:val="595959"/>
          <w:sz w:val="24"/>
          <w:szCs w:val="24"/>
          <w:lang w:eastAsia="ru-RU"/>
        </w:rPr>
      </w:pPr>
      <w:r w:rsidRPr="000E6A3D">
        <w:rPr>
          <w:rFonts w:ascii="Helvetica" w:eastAsia="Times New Roman" w:hAnsi="Helvetica" w:cs="Helvetica"/>
          <w:b/>
          <w:bCs/>
          <w:color w:val="595959"/>
          <w:sz w:val="24"/>
          <w:szCs w:val="24"/>
          <w:lang w:eastAsia="ru-RU"/>
        </w:rPr>
        <w:t>составит МРОТ в России в 2022 году</w:t>
      </w:r>
    </w:p>
    <w:p w:rsidR="000E6A3D" w:rsidRPr="000E6A3D" w:rsidRDefault="000E6A3D" w:rsidP="000E6A3D">
      <w:pPr>
        <w:shd w:val="clear" w:color="auto" w:fill="FFFFFF"/>
        <w:spacing w:after="0" w:line="240" w:lineRule="auto"/>
        <w:textAlignment w:val="baseline"/>
        <w:rPr>
          <w:rFonts w:ascii="Times New Roman" w:eastAsia="Times New Roman" w:hAnsi="Times New Roman" w:cs="Times New Roman"/>
          <w:color w:val="292929"/>
          <w:sz w:val="24"/>
          <w:szCs w:val="24"/>
          <w:lang w:eastAsia="ru-RU"/>
        </w:rPr>
      </w:pPr>
      <w:r w:rsidRPr="000E6A3D">
        <w:rPr>
          <w:rFonts w:ascii="Times New Roman" w:eastAsia="Times New Roman" w:hAnsi="Times New Roman" w:cs="Times New Roman"/>
          <w:color w:val="292929"/>
          <w:sz w:val="24"/>
          <w:szCs w:val="24"/>
          <w:lang w:eastAsia="ru-RU"/>
        </w:rPr>
        <w:t>Дополнительно увеличить МРОТ и прожиточный минимум еще в ноябре </w:t>
      </w:r>
      <w:hyperlink r:id="rId14" w:tgtFrame="_blank" w:history="1">
        <w:r w:rsidRPr="000E6A3D">
          <w:rPr>
            <w:rFonts w:ascii="Times New Roman" w:eastAsia="Times New Roman" w:hAnsi="Times New Roman" w:cs="Times New Roman"/>
            <w:color w:val="CC3333"/>
            <w:sz w:val="24"/>
            <w:szCs w:val="24"/>
            <w:u w:val="single"/>
            <w:lang w:eastAsia="ru-RU"/>
          </w:rPr>
          <w:t>предложил</w:t>
        </w:r>
      </w:hyperlink>
      <w:r w:rsidRPr="000E6A3D">
        <w:rPr>
          <w:rFonts w:ascii="Times New Roman" w:eastAsia="Times New Roman" w:hAnsi="Times New Roman" w:cs="Times New Roman"/>
          <w:color w:val="292929"/>
          <w:sz w:val="24"/>
          <w:szCs w:val="24"/>
          <w:lang w:eastAsia="ru-RU"/>
        </w:rPr>
        <w:t> сам глава государства. Он заявил, что из-за ускорившейся инфляции заложенная в проект бюджета 2022 года индексация прожиточного минимума на 2,5 процента недостаточна. Путин распорядился увеличить его на 8,6 процента или на тысячу рублей в номинальном выражении — до 12 654 рублей в месяц. Поскольку по конституции МРОТ не может быть меньше прожиточного минимума, повышенная индексация затронула и его.</w:t>
      </w:r>
    </w:p>
    <w:p w:rsidR="000E6A3D" w:rsidRPr="000E6A3D" w:rsidRDefault="000E6A3D" w:rsidP="000E6A3D">
      <w:pPr>
        <w:shd w:val="clear" w:color="auto" w:fill="FFFFFF"/>
        <w:spacing w:after="300" w:line="240" w:lineRule="auto"/>
        <w:textAlignment w:val="baseline"/>
        <w:rPr>
          <w:rFonts w:ascii="Times New Roman" w:eastAsia="Times New Roman" w:hAnsi="Times New Roman" w:cs="Times New Roman"/>
          <w:color w:val="292929"/>
          <w:sz w:val="24"/>
          <w:szCs w:val="24"/>
          <w:lang w:eastAsia="ru-RU"/>
        </w:rPr>
      </w:pPr>
      <w:r w:rsidRPr="000E6A3D">
        <w:rPr>
          <w:rFonts w:ascii="Times New Roman" w:eastAsia="Times New Roman" w:hAnsi="Times New Roman" w:cs="Times New Roman"/>
          <w:color w:val="292929"/>
          <w:sz w:val="24"/>
          <w:szCs w:val="24"/>
          <w:lang w:eastAsia="ru-RU"/>
        </w:rPr>
        <w:t>Путин обратил внимание на то, что к размеру прожиточного минимума привязаны многие социальные пособия, такие как доплаты к пенсиям и выплаты семьям с детьми. В связи с этим индексировать выше уровня фактической инфляции необходимо и пенсии, заявил он.</w:t>
      </w:r>
    </w:p>
    <w:p w:rsidR="000E6A3D" w:rsidRPr="000E6A3D" w:rsidRDefault="000E6A3D" w:rsidP="000E6A3D">
      <w:pPr>
        <w:shd w:val="clear" w:color="auto" w:fill="FFFFFF"/>
        <w:spacing w:after="300" w:line="450" w:lineRule="atLeast"/>
        <w:textAlignment w:val="baseline"/>
        <w:outlineLvl w:val="1"/>
        <w:rPr>
          <w:rFonts w:ascii="Helvetica" w:eastAsia="Times New Roman" w:hAnsi="Helvetica" w:cs="Helvetica"/>
          <w:b/>
          <w:bCs/>
          <w:color w:val="292929"/>
          <w:sz w:val="36"/>
          <w:szCs w:val="36"/>
          <w:lang w:eastAsia="ru-RU"/>
        </w:rPr>
      </w:pPr>
      <w:r w:rsidRPr="000E6A3D">
        <w:rPr>
          <w:rFonts w:ascii="Helvetica" w:eastAsia="Times New Roman" w:hAnsi="Helvetica" w:cs="Helvetica"/>
          <w:b/>
          <w:bCs/>
          <w:color w:val="292929"/>
          <w:sz w:val="36"/>
          <w:szCs w:val="36"/>
          <w:lang w:eastAsia="ru-RU"/>
        </w:rPr>
        <w:t>Вырастут также ряд детских пособий, привязанных к МРОТ и прожиточному минимуму</w:t>
      </w:r>
    </w:p>
    <w:p w:rsidR="000E6A3D" w:rsidRPr="000E6A3D" w:rsidRDefault="000E6A3D" w:rsidP="000E6A3D">
      <w:pPr>
        <w:shd w:val="clear" w:color="auto" w:fill="FFFFFF"/>
        <w:spacing w:after="0" w:line="240" w:lineRule="auto"/>
        <w:textAlignment w:val="baseline"/>
        <w:rPr>
          <w:rFonts w:ascii="Times New Roman" w:eastAsia="Times New Roman" w:hAnsi="Times New Roman" w:cs="Times New Roman"/>
          <w:color w:val="292929"/>
          <w:sz w:val="24"/>
          <w:szCs w:val="24"/>
          <w:lang w:eastAsia="ru-RU"/>
        </w:rPr>
      </w:pPr>
      <w:r w:rsidRPr="000E6A3D">
        <w:rPr>
          <w:rFonts w:ascii="Times New Roman" w:eastAsia="Times New Roman" w:hAnsi="Times New Roman" w:cs="Times New Roman"/>
          <w:color w:val="292929"/>
          <w:sz w:val="24"/>
          <w:szCs w:val="24"/>
          <w:lang w:eastAsia="ru-RU"/>
        </w:rPr>
        <w:t>Вместе с изменением величины прожиточного минимума и минимального размера оплаты труда с 1 января </w:t>
      </w:r>
      <w:hyperlink r:id="rId15" w:tgtFrame="_blank" w:history="1">
        <w:r w:rsidRPr="000E6A3D">
          <w:rPr>
            <w:rFonts w:ascii="Times New Roman" w:eastAsia="Times New Roman" w:hAnsi="Times New Roman" w:cs="Times New Roman"/>
            <w:color w:val="CC3333"/>
            <w:sz w:val="24"/>
            <w:szCs w:val="24"/>
            <w:u w:val="single"/>
            <w:lang w:eastAsia="ru-RU"/>
          </w:rPr>
          <w:t>вырастут</w:t>
        </w:r>
      </w:hyperlink>
      <w:r w:rsidRPr="000E6A3D">
        <w:rPr>
          <w:rFonts w:ascii="Times New Roman" w:eastAsia="Times New Roman" w:hAnsi="Times New Roman" w:cs="Times New Roman"/>
          <w:color w:val="292929"/>
          <w:sz w:val="24"/>
          <w:szCs w:val="24"/>
          <w:lang w:eastAsia="ru-RU"/>
        </w:rPr>
        <w:t> ряд выплат на детей.</w:t>
      </w:r>
    </w:p>
    <w:p w:rsidR="000E6A3D" w:rsidRPr="000E6A3D" w:rsidRDefault="000E6A3D" w:rsidP="000E6A3D">
      <w:pPr>
        <w:shd w:val="clear" w:color="auto" w:fill="FFFFFF"/>
        <w:spacing w:after="300" w:line="240" w:lineRule="auto"/>
        <w:textAlignment w:val="baseline"/>
        <w:rPr>
          <w:rFonts w:ascii="Times New Roman" w:eastAsia="Times New Roman" w:hAnsi="Times New Roman" w:cs="Times New Roman"/>
          <w:color w:val="292929"/>
          <w:sz w:val="24"/>
          <w:szCs w:val="24"/>
          <w:lang w:eastAsia="ru-RU"/>
        </w:rPr>
      </w:pPr>
      <w:r w:rsidRPr="000E6A3D">
        <w:rPr>
          <w:rFonts w:ascii="Times New Roman" w:eastAsia="Times New Roman" w:hAnsi="Times New Roman" w:cs="Times New Roman"/>
          <w:color w:val="292929"/>
          <w:sz w:val="24"/>
          <w:szCs w:val="24"/>
          <w:lang w:eastAsia="ru-RU"/>
        </w:rPr>
        <w:lastRenderedPageBreak/>
        <w:t>Так, повышение затронет пособия по беременности и родам, а также по уходу за ребенком до полутора лет. Кроме того, индексация затронет ежемесячные выплаты малообеспеченным беременным женщинам, а также на детей до трех, от трех до семи и от восьми до 17-ти лет. Их точный размер устанавливается индивидуально в каждом регионе.</w:t>
      </w:r>
    </w:p>
    <w:p w:rsidR="000E6A3D" w:rsidRPr="000E6A3D" w:rsidRDefault="000E6A3D" w:rsidP="000E6A3D">
      <w:pPr>
        <w:shd w:val="clear" w:color="auto" w:fill="FFFFFF"/>
        <w:spacing w:after="300" w:line="450" w:lineRule="atLeast"/>
        <w:textAlignment w:val="baseline"/>
        <w:outlineLvl w:val="1"/>
        <w:rPr>
          <w:rFonts w:ascii="Helvetica" w:eastAsia="Times New Roman" w:hAnsi="Helvetica" w:cs="Helvetica"/>
          <w:b/>
          <w:bCs/>
          <w:color w:val="292929"/>
          <w:sz w:val="36"/>
          <w:szCs w:val="36"/>
          <w:lang w:eastAsia="ru-RU"/>
        </w:rPr>
      </w:pPr>
      <w:r w:rsidRPr="000E6A3D">
        <w:rPr>
          <w:rFonts w:ascii="Helvetica" w:eastAsia="Times New Roman" w:hAnsi="Helvetica" w:cs="Helvetica"/>
          <w:b/>
          <w:bCs/>
          <w:color w:val="292929"/>
          <w:sz w:val="36"/>
          <w:szCs w:val="36"/>
          <w:lang w:eastAsia="ru-RU"/>
        </w:rPr>
        <w:t>Размер максимального пособия по безработице также увеличат</w:t>
      </w:r>
    </w:p>
    <w:p w:rsidR="000E6A3D" w:rsidRPr="000E6A3D" w:rsidRDefault="000E6A3D" w:rsidP="000E6A3D">
      <w:pPr>
        <w:shd w:val="clear" w:color="auto" w:fill="FFFFFF"/>
        <w:spacing w:after="0" w:line="240" w:lineRule="auto"/>
        <w:textAlignment w:val="baseline"/>
        <w:rPr>
          <w:rFonts w:ascii="Times New Roman" w:eastAsia="Times New Roman" w:hAnsi="Times New Roman" w:cs="Times New Roman"/>
          <w:color w:val="292929"/>
          <w:sz w:val="24"/>
          <w:szCs w:val="24"/>
          <w:lang w:eastAsia="ru-RU"/>
        </w:rPr>
      </w:pPr>
      <w:r w:rsidRPr="000E6A3D">
        <w:rPr>
          <w:rFonts w:ascii="Times New Roman" w:eastAsia="Times New Roman" w:hAnsi="Times New Roman" w:cs="Times New Roman"/>
          <w:color w:val="292929"/>
          <w:sz w:val="24"/>
          <w:szCs w:val="24"/>
          <w:lang w:eastAsia="ru-RU"/>
        </w:rPr>
        <w:t>Оно вырастет с 12 130 до 12 792 рублей. Соответствующее </w:t>
      </w:r>
      <w:hyperlink r:id="rId16" w:tgtFrame="_blank" w:history="1">
        <w:r w:rsidRPr="000E6A3D">
          <w:rPr>
            <w:rFonts w:ascii="Times New Roman" w:eastAsia="Times New Roman" w:hAnsi="Times New Roman" w:cs="Times New Roman"/>
            <w:color w:val="CC3333"/>
            <w:sz w:val="24"/>
            <w:szCs w:val="24"/>
            <w:u w:val="single"/>
            <w:lang w:eastAsia="ru-RU"/>
          </w:rPr>
          <w:t>постановление</w:t>
        </w:r>
      </w:hyperlink>
      <w:r w:rsidRPr="000E6A3D">
        <w:rPr>
          <w:rFonts w:ascii="Times New Roman" w:eastAsia="Times New Roman" w:hAnsi="Times New Roman" w:cs="Times New Roman"/>
          <w:color w:val="292929"/>
          <w:sz w:val="24"/>
          <w:szCs w:val="24"/>
          <w:lang w:eastAsia="ru-RU"/>
        </w:rPr>
        <w:t xml:space="preserve"> было подписано председателем правительства Михаилом </w:t>
      </w:r>
      <w:proofErr w:type="spellStart"/>
      <w:r w:rsidRPr="000E6A3D">
        <w:rPr>
          <w:rFonts w:ascii="Times New Roman" w:eastAsia="Times New Roman" w:hAnsi="Times New Roman" w:cs="Times New Roman"/>
          <w:color w:val="292929"/>
          <w:sz w:val="24"/>
          <w:szCs w:val="24"/>
          <w:lang w:eastAsia="ru-RU"/>
        </w:rPr>
        <w:t>Мишустиным</w:t>
      </w:r>
      <w:proofErr w:type="spellEnd"/>
      <w:r w:rsidRPr="000E6A3D">
        <w:rPr>
          <w:rFonts w:ascii="Times New Roman" w:eastAsia="Times New Roman" w:hAnsi="Times New Roman" w:cs="Times New Roman"/>
          <w:color w:val="292929"/>
          <w:sz w:val="24"/>
          <w:szCs w:val="24"/>
          <w:lang w:eastAsia="ru-RU"/>
        </w:rPr>
        <w:t xml:space="preserve"> осенью.</w:t>
      </w:r>
    </w:p>
    <w:p w:rsidR="000E6A3D" w:rsidRPr="000E6A3D" w:rsidRDefault="000E6A3D" w:rsidP="000E6A3D">
      <w:pPr>
        <w:shd w:val="clear" w:color="auto" w:fill="FFFFFF"/>
        <w:spacing w:after="300" w:line="240" w:lineRule="auto"/>
        <w:textAlignment w:val="baseline"/>
        <w:rPr>
          <w:rFonts w:ascii="Times New Roman" w:eastAsia="Times New Roman" w:hAnsi="Times New Roman" w:cs="Times New Roman"/>
          <w:color w:val="292929"/>
          <w:sz w:val="24"/>
          <w:szCs w:val="24"/>
          <w:lang w:eastAsia="ru-RU"/>
        </w:rPr>
      </w:pPr>
      <w:r w:rsidRPr="000E6A3D">
        <w:rPr>
          <w:rFonts w:ascii="Times New Roman" w:eastAsia="Times New Roman" w:hAnsi="Times New Roman" w:cs="Times New Roman"/>
          <w:color w:val="292929"/>
          <w:sz w:val="24"/>
          <w:szCs w:val="24"/>
          <w:lang w:eastAsia="ru-RU"/>
        </w:rPr>
        <w:t>Минимальная величина пособия по безработице сохранена на уровне 2021 года и составит 1,5 тысячи рублей.</w:t>
      </w:r>
    </w:p>
    <w:p w:rsidR="000E6A3D" w:rsidRPr="000E6A3D" w:rsidRDefault="000E6A3D" w:rsidP="000E6A3D">
      <w:pPr>
        <w:spacing w:line="240" w:lineRule="auto"/>
        <w:jc w:val="center"/>
        <w:textAlignment w:val="baseline"/>
        <w:rPr>
          <w:rFonts w:ascii="Arial" w:eastAsia="Times New Roman" w:hAnsi="Arial" w:cs="Arial"/>
          <w:color w:val="292929"/>
          <w:sz w:val="24"/>
          <w:szCs w:val="24"/>
          <w:lang w:eastAsia="ru-RU"/>
        </w:rPr>
      </w:pPr>
      <w:r w:rsidRPr="000E6A3D">
        <w:rPr>
          <w:rFonts w:ascii="Helvetica" w:eastAsia="Times New Roman" w:hAnsi="Helvetica" w:cs="Helvetica"/>
          <w:b/>
          <w:bCs/>
          <w:color w:val="292929"/>
          <w:sz w:val="108"/>
          <w:szCs w:val="108"/>
          <w:bdr w:val="none" w:sz="0" w:space="0" w:color="auto" w:frame="1"/>
          <w:lang w:eastAsia="ru-RU"/>
        </w:rPr>
        <w:t>1500рублей</w:t>
      </w:r>
    </w:p>
    <w:p w:rsidR="000E6A3D" w:rsidRPr="000E6A3D" w:rsidRDefault="000E6A3D" w:rsidP="000E6A3D">
      <w:pPr>
        <w:spacing w:line="435" w:lineRule="atLeast"/>
        <w:jc w:val="center"/>
        <w:textAlignment w:val="baseline"/>
        <w:rPr>
          <w:rFonts w:ascii="Helvetica" w:eastAsia="Times New Roman" w:hAnsi="Helvetica" w:cs="Helvetica"/>
          <w:b/>
          <w:bCs/>
          <w:color w:val="595959"/>
          <w:sz w:val="24"/>
          <w:szCs w:val="24"/>
          <w:lang w:eastAsia="ru-RU"/>
        </w:rPr>
      </w:pPr>
      <w:r w:rsidRPr="000E6A3D">
        <w:rPr>
          <w:rFonts w:ascii="Helvetica" w:eastAsia="Times New Roman" w:hAnsi="Helvetica" w:cs="Helvetica"/>
          <w:b/>
          <w:bCs/>
          <w:color w:val="595959"/>
          <w:sz w:val="24"/>
          <w:szCs w:val="24"/>
          <w:lang w:eastAsia="ru-RU"/>
        </w:rPr>
        <w:t>составит минимальное пособие по безработице</w:t>
      </w:r>
    </w:p>
    <w:p w:rsidR="000E6A3D" w:rsidRPr="000E6A3D" w:rsidRDefault="000E6A3D" w:rsidP="000E6A3D">
      <w:pPr>
        <w:shd w:val="clear" w:color="auto" w:fill="FFFFFF"/>
        <w:spacing w:after="0" w:line="240" w:lineRule="auto"/>
        <w:textAlignment w:val="baseline"/>
        <w:rPr>
          <w:rFonts w:ascii="Times New Roman" w:eastAsia="Times New Roman" w:hAnsi="Times New Roman" w:cs="Times New Roman"/>
          <w:color w:val="292929"/>
          <w:sz w:val="24"/>
          <w:szCs w:val="24"/>
          <w:lang w:eastAsia="ru-RU"/>
        </w:rPr>
      </w:pPr>
      <w:r w:rsidRPr="000E6A3D">
        <w:rPr>
          <w:rFonts w:ascii="Times New Roman" w:eastAsia="Times New Roman" w:hAnsi="Times New Roman" w:cs="Times New Roman"/>
          <w:color w:val="292929"/>
          <w:sz w:val="24"/>
          <w:szCs w:val="24"/>
          <w:lang w:eastAsia="ru-RU"/>
        </w:rPr>
        <w:t>Как </w:t>
      </w:r>
      <w:hyperlink r:id="rId17" w:tgtFrame="_blank" w:history="1">
        <w:r w:rsidRPr="000E6A3D">
          <w:rPr>
            <w:rFonts w:ascii="Times New Roman" w:eastAsia="Times New Roman" w:hAnsi="Times New Roman" w:cs="Times New Roman"/>
            <w:color w:val="CC3333"/>
            <w:sz w:val="24"/>
            <w:szCs w:val="24"/>
            <w:u w:val="single"/>
            <w:lang w:eastAsia="ru-RU"/>
          </w:rPr>
          <w:t>отметили</w:t>
        </w:r>
      </w:hyperlink>
      <w:r w:rsidRPr="000E6A3D">
        <w:rPr>
          <w:rFonts w:ascii="Times New Roman" w:eastAsia="Times New Roman" w:hAnsi="Times New Roman" w:cs="Times New Roman"/>
          <w:color w:val="292929"/>
          <w:sz w:val="24"/>
          <w:szCs w:val="24"/>
          <w:lang w:eastAsia="ru-RU"/>
        </w:rPr>
        <w:t> в Минтруде, условия предоставления пособия не изменятся: после регистрации в качестве безработного первые три месяца гражданин будет получать 75 процентов заработка, но не более 12 792 рублей, в следующие три месяца — 60 процентов заработка, но не более пяти тысяч рублей.</w:t>
      </w:r>
    </w:p>
    <w:p w:rsidR="000E6A3D" w:rsidRPr="000E6A3D" w:rsidRDefault="000E6A3D" w:rsidP="000E6A3D">
      <w:pPr>
        <w:shd w:val="clear" w:color="auto" w:fill="FFFFFF"/>
        <w:spacing w:after="300" w:line="240" w:lineRule="auto"/>
        <w:textAlignment w:val="baseline"/>
        <w:rPr>
          <w:rFonts w:ascii="Times New Roman" w:eastAsia="Times New Roman" w:hAnsi="Times New Roman" w:cs="Times New Roman"/>
          <w:color w:val="292929"/>
          <w:sz w:val="24"/>
          <w:szCs w:val="24"/>
          <w:lang w:eastAsia="ru-RU"/>
        </w:rPr>
      </w:pPr>
      <w:r w:rsidRPr="000E6A3D">
        <w:rPr>
          <w:rFonts w:ascii="Times New Roman" w:eastAsia="Times New Roman" w:hAnsi="Times New Roman" w:cs="Times New Roman"/>
          <w:color w:val="292929"/>
          <w:sz w:val="24"/>
          <w:szCs w:val="24"/>
          <w:lang w:eastAsia="ru-RU"/>
        </w:rPr>
        <w:t>В ведомстве также уточнили, что максимальное пособие положено гражданам, которые работали непрерывно, а минимальное — тем, кто не работал длительное время, вообще не был трудоустроен или лишился работы «за виновные действия».</w:t>
      </w:r>
    </w:p>
    <w:p w:rsidR="000E6A3D" w:rsidRPr="000E6A3D" w:rsidRDefault="000E6A3D" w:rsidP="000E6A3D">
      <w:pPr>
        <w:shd w:val="clear" w:color="auto" w:fill="FFFFFF"/>
        <w:spacing w:after="300" w:line="450" w:lineRule="atLeast"/>
        <w:textAlignment w:val="baseline"/>
        <w:outlineLvl w:val="1"/>
        <w:rPr>
          <w:rFonts w:ascii="Helvetica" w:eastAsia="Times New Roman" w:hAnsi="Helvetica" w:cs="Helvetica"/>
          <w:b/>
          <w:bCs/>
          <w:color w:val="292929"/>
          <w:sz w:val="36"/>
          <w:szCs w:val="36"/>
          <w:lang w:eastAsia="ru-RU"/>
        </w:rPr>
      </w:pPr>
      <w:r w:rsidRPr="000E6A3D">
        <w:rPr>
          <w:rFonts w:ascii="Helvetica" w:eastAsia="Times New Roman" w:hAnsi="Helvetica" w:cs="Helvetica"/>
          <w:b/>
          <w:bCs/>
          <w:color w:val="292929"/>
          <w:sz w:val="36"/>
          <w:szCs w:val="36"/>
          <w:lang w:eastAsia="ru-RU"/>
        </w:rPr>
        <w:t>Больничные начнут оформлять по-новому</w:t>
      </w:r>
    </w:p>
    <w:p w:rsidR="000E6A3D" w:rsidRPr="000E6A3D" w:rsidRDefault="000E6A3D" w:rsidP="000E6A3D">
      <w:pPr>
        <w:shd w:val="clear" w:color="auto" w:fill="FFFFFF"/>
        <w:spacing w:after="0" w:line="240" w:lineRule="auto"/>
        <w:textAlignment w:val="baseline"/>
        <w:rPr>
          <w:rFonts w:ascii="Times New Roman" w:eastAsia="Times New Roman" w:hAnsi="Times New Roman" w:cs="Times New Roman"/>
          <w:color w:val="292929"/>
          <w:sz w:val="24"/>
          <w:szCs w:val="24"/>
          <w:lang w:eastAsia="ru-RU"/>
        </w:rPr>
      </w:pPr>
      <w:r w:rsidRPr="000E6A3D">
        <w:rPr>
          <w:rFonts w:ascii="Times New Roman" w:eastAsia="Times New Roman" w:hAnsi="Times New Roman" w:cs="Times New Roman"/>
          <w:color w:val="292929"/>
          <w:sz w:val="24"/>
          <w:szCs w:val="24"/>
          <w:lang w:eastAsia="ru-RU"/>
        </w:rPr>
        <w:t>С начала 2022 года уходит в прошлое бумажный листок нетрудоспособности, а электронный больничный </w:t>
      </w:r>
      <w:hyperlink r:id="rId18" w:tgtFrame="_blank" w:history="1">
        <w:r w:rsidRPr="000E6A3D">
          <w:rPr>
            <w:rFonts w:ascii="Times New Roman" w:eastAsia="Times New Roman" w:hAnsi="Times New Roman" w:cs="Times New Roman"/>
            <w:color w:val="CC3333"/>
            <w:sz w:val="24"/>
            <w:szCs w:val="24"/>
            <w:u w:val="single"/>
            <w:lang w:eastAsia="ru-RU"/>
          </w:rPr>
          <w:t>станет</w:t>
        </w:r>
      </w:hyperlink>
      <w:r w:rsidRPr="000E6A3D">
        <w:rPr>
          <w:rFonts w:ascii="Times New Roman" w:eastAsia="Times New Roman" w:hAnsi="Times New Roman" w:cs="Times New Roman"/>
          <w:color w:val="292929"/>
          <w:sz w:val="24"/>
          <w:szCs w:val="24"/>
          <w:lang w:eastAsia="ru-RU"/>
        </w:rPr>
        <w:t> обязательным. Врач будет подписывать его электронной подписью и размещать в информационной системе </w:t>
      </w:r>
      <w:hyperlink r:id="rId19" w:tgtFrame="_blank" w:history="1">
        <w:r w:rsidRPr="000E6A3D">
          <w:rPr>
            <w:rFonts w:ascii="Times New Roman" w:eastAsia="Times New Roman" w:hAnsi="Times New Roman" w:cs="Times New Roman"/>
            <w:color w:val="292929"/>
            <w:sz w:val="24"/>
            <w:szCs w:val="24"/>
            <w:u w:val="single"/>
            <w:lang w:eastAsia="ru-RU"/>
          </w:rPr>
          <w:t>Фонда социального страхования</w:t>
        </w:r>
      </w:hyperlink>
      <w:r w:rsidRPr="000E6A3D">
        <w:rPr>
          <w:rFonts w:ascii="Times New Roman" w:eastAsia="Times New Roman" w:hAnsi="Times New Roman" w:cs="Times New Roman"/>
          <w:color w:val="292929"/>
          <w:sz w:val="24"/>
          <w:szCs w:val="24"/>
          <w:lang w:eastAsia="ru-RU"/>
        </w:rPr>
        <w:t>, предоставляя пациенту выписку с номером цифрового бюллетеня.</w:t>
      </w:r>
    </w:p>
    <w:p w:rsidR="000E6A3D" w:rsidRPr="000E6A3D" w:rsidRDefault="000E6A3D" w:rsidP="000E6A3D">
      <w:pPr>
        <w:shd w:val="clear" w:color="auto" w:fill="FFFFFF"/>
        <w:spacing w:after="300" w:line="240" w:lineRule="auto"/>
        <w:textAlignment w:val="baseline"/>
        <w:rPr>
          <w:rFonts w:ascii="Times New Roman" w:eastAsia="Times New Roman" w:hAnsi="Times New Roman" w:cs="Times New Roman"/>
          <w:color w:val="292929"/>
          <w:sz w:val="24"/>
          <w:szCs w:val="24"/>
          <w:lang w:eastAsia="ru-RU"/>
        </w:rPr>
      </w:pPr>
      <w:r w:rsidRPr="000E6A3D">
        <w:rPr>
          <w:rFonts w:ascii="Times New Roman" w:eastAsia="Times New Roman" w:hAnsi="Times New Roman" w:cs="Times New Roman"/>
          <w:color w:val="292929"/>
          <w:sz w:val="24"/>
          <w:szCs w:val="24"/>
          <w:lang w:eastAsia="ru-RU"/>
        </w:rPr>
        <w:t>С начала 2022 года уже не нужно будет сообщать на работу об уходе на больничный. Информация об этом из поликлиники поступит в Фонд социального страхования, который сам проинформирует работодателя и при необходимости запросит недостающие данные для назначения пособия: например, сумму заработка и стаж.</w:t>
      </w:r>
    </w:p>
    <w:p w:rsidR="000E6A3D" w:rsidRPr="000E6A3D" w:rsidRDefault="000E6A3D" w:rsidP="000E6A3D">
      <w:pPr>
        <w:shd w:val="clear" w:color="auto" w:fill="FFFFFF"/>
        <w:spacing w:after="300" w:line="240" w:lineRule="auto"/>
        <w:textAlignment w:val="baseline"/>
        <w:rPr>
          <w:rFonts w:ascii="Times New Roman" w:eastAsia="Times New Roman" w:hAnsi="Times New Roman" w:cs="Times New Roman"/>
          <w:color w:val="292929"/>
          <w:sz w:val="24"/>
          <w:szCs w:val="24"/>
          <w:lang w:eastAsia="ru-RU"/>
        </w:rPr>
      </w:pPr>
      <w:r w:rsidRPr="000E6A3D">
        <w:rPr>
          <w:rFonts w:ascii="Times New Roman" w:eastAsia="Times New Roman" w:hAnsi="Times New Roman" w:cs="Times New Roman"/>
          <w:color w:val="292929"/>
          <w:sz w:val="24"/>
          <w:szCs w:val="24"/>
          <w:lang w:eastAsia="ru-RU"/>
        </w:rPr>
        <w:t>Размер выплат по больничному напрямую зависит от среднего заработка за последние два года. В 2022 году можно рассчитывать максимум на 2572 рубля 60 копеек в день или около 80 тысяч рублей в месяц.</w:t>
      </w:r>
    </w:p>
    <w:p w:rsidR="000E6A3D" w:rsidRPr="000E6A3D" w:rsidRDefault="000E6A3D" w:rsidP="000E6A3D">
      <w:pPr>
        <w:shd w:val="clear" w:color="auto" w:fill="FFFFFF"/>
        <w:spacing w:after="300" w:line="240" w:lineRule="auto"/>
        <w:textAlignment w:val="baseline"/>
        <w:rPr>
          <w:rFonts w:ascii="Times New Roman" w:eastAsia="Times New Roman" w:hAnsi="Times New Roman" w:cs="Times New Roman"/>
          <w:color w:val="292929"/>
          <w:sz w:val="24"/>
          <w:szCs w:val="24"/>
          <w:lang w:eastAsia="ru-RU"/>
        </w:rPr>
      </w:pPr>
      <w:r w:rsidRPr="000E6A3D">
        <w:rPr>
          <w:rFonts w:ascii="Times New Roman" w:eastAsia="Times New Roman" w:hAnsi="Times New Roman" w:cs="Times New Roman"/>
          <w:color w:val="292929"/>
          <w:sz w:val="24"/>
          <w:szCs w:val="24"/>
          <w:lang w:eastAsia="ru-RU"/>
        </w:rPr>
        <w:t>Еще одно нововведение касается женщин, оформивших больничный по беременности и родам. С 1 января предоставлять его больше не нужно, Фонд социального страхования переведет деньги автоматически. Все необходимые данные поступят от медицинской организации, а также из информационной системы органов ЗАГС.</w:t>
      </w:r>
    </w:p>
    <w:p w:rsidR="000E6A3D" w:rsidRPr="000E6A3D" w:rsidRDefault="000E6A3D" w:rsidP="000E6A3D">
      <w:pPr>
        <w:shd w:val="clear" w:color="auto" w:fill="FFFFFF"/>
        <w:spacing w:after="300" w:line="450" w:lineRule="atLeast"/>
        <w:textAlignment w:val="baseline"/>
        <w:outlineLvl w:val="1"/>
        <w:rPr>
          <w:rFonts w:ascii="Helvetica" w:eastAsia="Times New Roman" w:hAnsi="Helvetica" w:cs="Helvetica"/>
          <w:b/>
          <w:bCs/>
          <w:color w:val="292929"/>
          <w:sz w:val="36"/>
          <w:szCs w:val="36"/>
          <w:lang w:eastAsia="ru-RU"/>
        </w:rPr>
      </w:pPr>
      <w:r w:rsidRPr="000E6A3D">
        <w:rPr>
          <w:rFonts w:ascii="Helvetica" w:eastAsia="Times New Roman" w:hAnsi="Helvetica" w:cs="Helvetica"/>
          <w:b/>
          <w:bCs/>
          <w:color w:val="292929"/>
          <w:sz w:val="36"/>
          <w:szCs w:val="36"/>
          <w:lang w:eastAsia="ru-RU"/>
        </w:rPr>
        <w:lastRenderedPageBreak/>
        <w:t>ФНС начнет получать от банков данные о доходах вкладчиков</w:t>
      </w:r>
    </w:p>
    <w:p w:rsidR="000E6A3D" w:rsidRPr="000E6A3D" w:rsidRDefault="000E6A3D" w:rsidP="000E6A3D">
      <w:pPr>
        <w:shd w:val="clear" w:color="auto" w:fill="FFFFFF"/>
        <w:spacing w:after="0" w:line="240" w:lineRule="auto"/>
        <w:textAlignment w:val="baseline"/>
        <w:rPr>
          <w:rFonts w:ascii="Times New Roman" w:eastAsia="Times New Roman" w:hAnsi="Times New Roman" w:cs="Times New Roman"/>
          <w:color w:val="292929"/>
          <w:sz w:val="24"/>
          <w:szCs w:val="24"/>
          <w:lang w:eastAsia="ru-RU"/>
        </w:rPr>
      </w:pPr>
      <w:r w:rsidRPr="000E6A3D">
        <w:rPr>
          <w:rFonts w:ascii="Times New Roman" w:eastAsia="Times New Roman" w:hAnsi="Times New Roman" w:cs="Times New Roman"/>
          <w:color w:val="292929"/>
          <w:sz w:val="24"/>
          <w:szCs w:val="24"/>
          <w:lang w:eastAsia="ru-RU"/>
        </w:rPr>
        <w:t>Это значит, что последним теперь не стоит забывать платить налоги на доходы по банковским депозитам. Вкладчики </w:t>
      </w:r>
      <w:hyperlink r:id="rId20" w:tgtFrame="_blank" w:history="1">
        <w:r w:rsidRPr="000E6A3D">
          <w:rPr>
            <w:rFonts w:ascii="Times New Roman" w:eastAsia="Times New Roman" w:hAnsi="Times New Roman" w:cs="Times New Roman"/>
            <w:color w:val="CC3333"/>
            <w:sz w:val="24"/>
            <w:szCs w:val="24"/>
            <w:u w:val="single"/>
            <w:lang w:eastAsia="ru-RU"/>
          </w:rPr>
          <w:t>должны будут</w:t>
        </w:r>
      </w:hyperlink>
      <w:r w:rsidRPr="000E6A3D">
        <w:rPr>
          <w:rFonts w:ascii="Times New Roman" w:eastAsia="Times New Roman" w:hAnsi="Times New Roman" w:cs="Times New Roman"/>
          <w:color w:val="292929"/>
          <w:sz w:val="24"/>
          <w:szCs w:val="24"/>
          <w:lang w:eastAsia="ru-RU"/>
        </w:rPr>
        <w:t> самостоятельно перечислять государству 13 процентов всех сумм, превышающих необлагаемый лимит.</w:t>
      </w:r>
    </w:p>
    <w:p w:rsidR="000E6A3D" w:rsidRPr="000E6A3D" w:rsidRDefault="000E6A3D" w:rsidP="000E6A3D">
      <w:pPr>
        <w:shd w:val="clear" w:color="auto" w:fill="FFFFFF"/>
        <w:spacing w:after="0" w:line="240" w:lineRule="auto"/>
        <w:textAlignment w:val="baseline"/>
        <w:rPr>
          <w:rFonts w:ascii="Times New Roman" w:eastAsia="Times New Roman" w:hAnsi="Times New Roman" w:cs="Times New Roman"/>
          <w:color w:val="292929"/>
          <w:sz w:val="24"/>
          <w:szCs w:val="24"/>
          <w:lang w:eastAsia="ru-RU"/>
        </w:rPr>
      </w:pPr>
      <w:r w:rsidRPr="000E6A3D">
        <w:rPr>
          <w:rFonts w:ascii="Times New Roman" w:eastAsia="Times New Roman" w:hAnsi="Times New Roman" w:cs="Times New Roman"/>
          <w:color w:val="292929"/>
          <w:sz w:val="24"/>
          <w:szCs w:val="24"/>
          <w:lang w:eastAsia="ru-RU"/>
        </w:rPr>
        <w:t>Чтобы рассчитать необлагаемую налогом сумму, нужно умножить один миллион рублей на ключевую ставку </w:t>
      </w:r>
      <w:hyperlink r:id="rId21" w:tgtFrame="_blank" w:history="1">
        <w:r w:rsidRPr="000E6A3D">
          <w:rPr>
            <w:rFonts w:ascii="Times New Roman" w:eastAsia="Times New Roman" w:hAnsi="Times New Roman" w:cs="Times New Roman"/>
            <w:color w:val="292929"/>
            <w:sz w:val="24"/>
            <w:szCs w:val="24"/>
            <w:u w:val="single"/>
            <w:lang w:eastAsia="ru-RU"/>
          </w:rPr>
          <w:t>Банка России</w:t>
        </w:r>
      </w:hyperlink>
      <w:r w:rsidRPr="000E6A3D">
        <w:rPr>
          <w:rFonts w:ascii="Times New Roman" w:eastAsia="Times New Roman" w:hAnsi="Times New Roman" w:cs="Times New Roman"/>
          <w:color w:val="292929"/>
          <w:sz w:val="24"/>
          <w:szCs w:val="24"/>
          <w:lang w:eastAsia="ru-RU"/>
        </w:rPr>
        <w:t>, установленную на 1 января того года, в котором вкладчик получал доходы от депозита. Первый раз такой налог будет платиться по ставке 4,25 процента. Таким образом, максимальный доход по вкладу, не облагаемый налогом за 2021 год, составляет 42,5 тысячи рублей.</w:t>
      </w:r>
    </w:p>
    <w:p w:rsidR="000E6A3D" w:rsidRPr="000E6A3D" w:rsidRDefault="000E6A3D" w:rsidP="000E6A3D">
      <w:pPr>
        <w:shd w:val="clear" w:color="auto" w:fill="FFFFFF"/>
        <w:spacing w:after="300" w:line="450" w:lineRule="atLeast"/>
        <w:textAlignment w:val="baseline"/>
        <w:outlineLvl w:val="1"/>
        <w:rPr>
          <w:rFonts w:ascii="Helvetica" w:eastAsia="Times New Roman" w:hAnsi="Helvetica" w:cs="Helvetica"/>
          <w:b/>
          <w:bCs/>
          <w:color w:val="292929"/>
          <w:sz w:val="36"/>
          <w:szCs w:val="36"/>
          <w:lang w:eastAsia="ru-RU"/>
        </w:rPr>
      </w:pPr>
      <w:r w:rsidRPr="000E6A3D">
        <w:rPr>
          <w:rFonts w:ascii="Helvetica" w:eastAsia="Times New Roman" w:hAnsi="Helvetica" w:cs="Helvetica"/>
          <w:b/>
          <w:bCs/>
          <w:color w:val="292929"/>
          <w:sz w:val="36"/>
          <w:szCs w:val="36"/>
          <w:lang w:eastAsia="ru-RU"/>
        </w:rPr>
        <w:t>С начала 2022 года россиян ждет снижение ряда налогов</w:t>
      </w:r>
    </w:p>
    <w:p w:rsidR="000E6A3D" w:rsidRPr="000E6A3D" w:rsidRDefault="000E6A3D" w:rsidP="000E6A3D">
      <w:pPr>
        <w:shd w:val="clear" w:color="auto" w:fill="FFFFFF"/>
        <w:spacing w:after="0" w:line="240" w:lineRule="auto"/>
        <w:textAlignment w:val="baseline"/>
        <w:rPr>
          <w:rFonts w:ascii="Times New Roman" w:eastAsia="Times New Roman" w:hAnsi="Times New Roman" w:cs="Times New Roman"/>
          <w:color w:val="292929"/>
          <w:sz w:val="24"/>
          <w:szCs w:val="24"/>
          <w:lang w:eastAsia="ru-RU"/>
        </w:rPr>
      </w:pPr>
      <w:r w:rsidRPr="000E6A3D">
        <w:rPr>
          <w:rFonts w:ascii="Times New Roman" w:eastAsia="Times New Roman" w:hAnsi="Times New Roman" w:cs="Times New Roman"/>
          <w:color w:val="292929"/>
          <w:sz w:val="24"/>
          <w:szCs w:val="24"/>
          <w:lang w:eastAsia="ru-RU"/>
        </w:rPr>
        <w:t>Согласно поправкам, внесенным в Налоговый кодекс, с 1 января 2022 года от уплаты НДС </w:t>
      </w:r>
      <w:hyperlink r:id="rId22" w:tgtFrame="_blank" w:history="1">
        <w:r w:rsidRPr="000E6A3D">
          <w:rPr>
            <w:rFonts w:ascii="Times New Roman" w:eastAsia="Times New Roman" w:hAnsi="Times New Roman" w:cs="Times New Roman"/>
            <w:color w:val="CC3333"/>
            <w:sz w:val="24"/>
            <w:szCs w:val="24"/>
            <w:u w:val="single"/>
            <w:lang w:eastAsia="ru-RU"/>
          </w:rPr>
          <w:t>освободят</w:t>
        </w:r>
      </w:hyperlink>
      <w:r w:rsidRPr="000E6A3D">
        <w:rPr>
          <w:rFonts w:ascii="Times New Roman" w:eastAsia="Times New Roman" w:hAnsi="Times New Roman" w:cs="Times New Roman"/>
          <w:color w:val="292929"/>
          <w:sz w:val="24"/>
          <w:szCs w:val="24"/>
          <w:lang w:eastAsia="ru-RU"/>
        </w:rPr>
        <w:t> предприятия сферы общепита. Это затронет рестораны и другие объекты общественного питания, в том числе пункты выездного обслуживания.</w:t>
      </w:r>
    </w:p>
    <w:p w:rsidR="000E6A3D" w:rsidRPr="000E6A3D" w:rsidRDefault="000E6A3D" w:rsidP="000E6A3D">
      <w:pPr>
        <w:shd w:val="clear" w:color="auto" w:fill="FFFFFF"/>
        <w:spacing w:after="300" w:line="240" w:lineRule="auto"/>
        <w:textAlignment w:val="baseline"/>
        <w:rPr>
          <w:rFonts w:ascii="Times New Roman" w:eastAsia="Times New Roman" w:hAnsi="Times New Roman" w:cs="Times New Roman"/>
          <w:color w:val="292929"/>
          <w:sz w:val="24"/>
          <w:szCs w:val="24"/>
          <w:lang w:eastAsia="ru-RU"/>
        </w:rPr>
      </w:pPr>
      <w:r w:rsidRPr="000E6A3D">
        <w:rPr>
          <w:rFonts w:ascii="Times New Roman" w:eastAsia="Times New Roman" w:hAnsi="Times New Roman" w:cs="Times New Roman"/>
          <w:color w:val="292929"/>
          <w:sz w:val="24"/>
          <w:szCs w:val="24"/>
          <w:lang w:eastAsia="ru-RU"/>
        </w:rPr>
        <w:t>Также для компаний с числом работников более 250 человек уменьшатся ставки по страховым взносам. Так, налог с части вознаграждения свыше МРОТ по пенсионным взносам составит 10 процентов, по медицинским — 5 процентов, а по взносам на больничные снизится до нуля.</w:t>
      </w:r>
    </w:p>
    <w:p w:rsidR="000E6A3D" w:rsidRPr="000E6A3D" w:rsidRDefault="000E6A3D" w:rsidP="000E6A3D">
      <w:pPr>
        <w:shd w:val="clear" w:color="auto" w:fill="FFFFFF"/>
        <w:spacing w:after="300" w:line="240" w:lineRule="auto"/>
        <w:textAlignment w:val="baseline"/>
        <w:rPr>
          <w:rFonts w:ascii="Times New Roman" w:eastAsia="Times New Roman" w:hAnsi="Times New Roman" w:cs="Times New Roman"/>
          <w:color w:val="292929"/>
          <w:sz w:val="24"/>
          <w:szCs w:val="24"/>
          <w:lang w:eastAsia="ru-RU"/>
        </w:rPr>
      </w:pPr>
      <w:r w:rsidRPr="000E6A3D">
        <w:rPr>
          <w:rFonts w:ascii="Times New Roman" w:eastAsia="Times New Roman" w:hAnsi="Times New Roman" w:cs="Times New Roman"/>
          <w:color w:val="292929"/>
          <w:sz w:val="24"/>
          <w:szCs w:val="24"/>
          <w:lang w:eastAsia="ru-RU"/>
        </w:rPr>
        <w:t>Организации освобождаются от необходимости сдавать бухгалтерскую отчетность в другие госорганы, кроме налоговой инспекции по месту регистрации.</w:t>
      </w:r>
    </w:p>
    <w:p w:rsidR="000E6A3D" w:rsidRPr="000E6A3D" w:rsidRDefault="000E6A3D" w:rsidP="000E6A3D">
      <w:pPr>
        <w:shd w:val="clear" w:color="auto" w:fill="FFFFFF"/>
        <w:spacing w:after="300" w:line="240" w:lineRule="auto"/>
        <w:textAlignment w:val="baseline"/>
        <w:rPr>
          <w:rFonts w:ascii="Times New Roman" w:eastAsia="Times New Roman" w:hAnsi="Times New Roman" w:cs="Times New Roman"/>
          <w:color w:val="292929"/>
          <w:sz w:val="24"/>
          <w:szCs w:val="24"/>
          <w:lang w:eastAsia="ru-RU"/>
        </w:rPr>
      </w:pPr>
      <w:r w:rsidRPr="000E6A3D">
        <w:rPr>
          <w:rFonts w:ascii="Times New Roman" w:eastAsia="Times New Roman" w:hAnsi="Times New Roman" w:cs="Times New Roman"/>
          <w:color w:val="292929"/>
          <w:sz w:val="24"/>
          <w:szCs w:val="24"/>
          <w:lang w:eastAsia="ru-RU"/>
        </w:rPr>
        <w:t>Кроме того, вводятся льготы по налогообложению компенсаций стоимости путевок на отдых, а также появится новый вид налогового вычета — на физкультурно-оздоровительные услуги.</w:t>
      </w:r>
    </w:p>
    <w:p w:rsidR="000E6A3D" w:rsidRPr="000E6A3D" w:rsidRDefault="000E6A3D" w:rsidP="000E6A3D">
      <w:pPr>
        <w:shd w:val="clear" w:color="auto" w:fill="FFFFFF"/>
        <w:spacing w:after="300" w:line="450" w:lineRule="atLeast"/>
        <w:textAlignment w:val="baseline"/>
        <w:outlineLvl w:val="1"/>
        <w:rPr>
          <w:rFonts w:ascii="Helvetica" w:eastAsia="Times New Roman" w:hAnsi="Helvetica" w:cs="Helvetica"/>
          <w:b/>
          <w:bCs/>
          <w:color w:val="292929"/>
          <w:sz w:val="36"/>
          <w:szCs w:val="36"/>
          <w:lang w:eastAsia="ru-RU"/>
        </w:rPr>
      </w:pPr>
      <w:r w:rsidRPr="000E6A3D">
        <w:rPr>
          <w:rFonts w:ascii="Helvetica" w:eastAsia="Times New Roman" w:hAnsi="Helvetica" w:cs="Helvetica"/>
          <w:b/>
          <w:bCs/>
          <w:color w:val="292929"/>
          <w:sz w:val="36"/>
          <w:szCs w:val="36"/>
          <w:lang w:eastAsia="ru-RU"/>
        </w:rPr>
        <w:t>Помощникам депутатов Госдумы и сенаторов станут платить больше</w:t>
      </w:r>
    </w:p>
    <w:p w:rsidR="000E6A3D" w:rsidRPr="000E6A3D" w:rsidRDefault="000E6A3D" w:rsidP="000E6A3D">
      <w:pPr>
        <w:shd w:val="clear" w:color="auto" w:fill="FFFFFF"/>
        <w:spacing w:after="0" w:line="240" w:lineRule="auto"/>
        <w:textAlignment w:val="baseline"/>
        <w:rPr>
          <w:rFonts w:ascii="Times New Roman" w:eastAsia="Times New Roman" w:hAnsi="Times New Roman" w:cs="Times New Roman"/>
          <w:color w:val="292929"/>
          <w:sz w:val="24"/>
          <w:szCs w:val="24"/>
          <w:lang w:eastAsia="ru-RU"/>
        </w:rPr>
      </w:pPr>
      <w:r w:rsidRPr="000E6A3D">
        <w:rPr>
          <w:rFonts w:ascii="Times New Roman" w:eastAsia="Times New Roman" w:hAnsi="Times New Roman" w:cs="Times New Roman"/>
          <w:color w:val="292929"/>
          <w:sz w:val="24"/>
          <w:szCs w:val="24"/>
          <w:lang w:eastAsia="ru-RU"/>
        </w:rPr>
        <w:t>C 1 января вступит в силу федеральный </w:t>
      </w:r>
      <w:hyperlink r:id="rId23" w:tgtFrame="_blank" w:history="1">
        <w:r w:rsidRPr="007A4BB0">
          <w:rPr>
            <w:rFonts w:ascii="Times New Roman" w:eastAsia="Times New Roman" w:hAnsi="Times New Roman" w:cs="Times New Roman"/>
            <w:color w:val="CC3333"/>
            <w:sz w:val="24"/>
            <w:szCs w:val="24"/>
            <w:u w:val="single"/>
            <w:lang w:eastAsia="ru-RU"/>
          </w:rPr>
          <w:t>закон</w:t>
        </w:r>
      </w:hyperlink>
      <w:r w:rsidRPr="000E6A3D">
        <w:rPr>
          <w:rFonts w:ascii="Times New Roman" w:eastAsia="Times New Roman" w:hAnsi="Times New Roman" w:cs="Times New Roman"/>
          <w:color w:val="292929"/>
          <w:sz w:val="24"/>
          <w:szCs w:val="24"/>
          <w:lang w:eastAsia="ru-RU"/>
        </w:rPr>
        <w:t> о повышении на 20 процентов фонда оплаты труда помощников депутатов Государственной Думы и сенаторов.</w:t>
      </w:r>
    </w:p>
    <w:p w:rsidR="000E6A3D" w:rsidRPr="000E6A3D" w:rsidRDefault="000E6A3D" w:rsidP="000E6A3D">
      <w:pPr>
        <w:shd w:val="clear" w:color="auto" w:fill="FFFFFF"/>
        <w:spacing w:after="0" w:line="240" w:lineRule="auto"/>
        <w:textAlignment w:val="baseline"/>
        <w:rPr>
          <w:rFonts w:ascii="Times New Roman" w:eastAsia="Times New Roman" w:hAnsi="Times New Roman" w:cs="Times New Roman"/>
          <w:color w:val="292929"/>
          <w:sz w:val="24"/>
          <w:szCs w:val="24"/>
          <w:lang w:eastAsia="ru-RU"/>
        </w:rPr>
      </w:pPr>
      <w:r w:rsidRPr="000E6A3D">
        <w:rPr>
          <w:rFonts w:ascii="Times New Roman" w:eastAsia="Times New Roman" w:hAnsi="Times New Roman" w:cs="Times New Roman"/>
          <w:color w:val="292929"/>
          <w:sz w:val="24"/>
          <w:szCs w:val="24"/>
          <w:lang w:eastAsia="ru-RU"/>
        </w:rPr>
        <w:t>Общий фонд </w:t>
      </w:r>
      <w:hyperlink r:id="rId24" w:tgtFrame="_blank" w:history="1">
        <w:r w:rsidRPr="007A4BB0">
          <w:rPr>
            <w:rFonts w:ascii="Times New Roman" w:eastAsia="Times New Roman" w:hAnsi="Times New Roman" w:cs="Times New Roman"/>
            <w:color w:val="CC3333"/>
            <w:sz w:val="24"/>
            <w:szCs w:val="24"/>
            <w:u w:val="single"/>
            <w:lang w:eastAsia="ru-RU"/>
          </w:rPr>
          <w:t>увеличат</w:t>
        </w:r>
      </w:hyperlink>
      <w:r w:rsidRPr="000E6A3D">
        <w:rPr>
          <w:rFonts w:ascii="Times New Roman" w:eastAsia="Times New Roman" w:hAnsi="Times New Roman" w:cs="Times New Roman"/>
          <w:color w:val="292929"/>
          <w:sz w:val="24"/>
          <w:szCs w:val="24"/>
          <w:lang w:eastAsia="ru-RU"/>
        </w:rPr>
        <w:t> с указанных в законе 300 тысяч рублей (с учетом индексации 2020 года эта сумма достигла 322,3 тысячи рублей) до 387 тысяч рублей.</w:t>
      </w:r>
    </w:p>
    <w:p w:rsidR="000E6A3D" w:rsidRPr="000E6A3D" w:rsidRDefault="000E6A3D" w:rsidP="000E6A3D">
      <w:pPr>
        <w:shd w:val="clear" w:color="auto" w:fill="FFFFFF"/>
        <w:spacing w:after="300" w:line="240" w:lineRule="auto"/>
        <w:textAlignment w:val="baseline"/>
        <w:rPr>
          <w:rFonts w:ascii="Times New Roman" w:eastAsia="Times New Roman" w:hAnsi="Times New Roman" w:cs="Times New Roman"/>
          <w:color w:val="292929"/>
          <w:sz w:val="24"/>
          <w:szCs w:val="24"/>
          <w:lang w:eastAsia="ru-RU"/>
        </w:rPr>
      </w:pPr>
      <w:r w:rsidRPr="000E6A3D">
        <w:rPr>
          <w:rFonts w:ascii="Times New Roman" w:eastAsia="Times New Roman" w:hAnsi="Times New Roman" w:cs="Times New Roman"/>
          <w:color w:val="292929"/>
          <w:sz w:val="24"/>
          <w:szCs w:val="24"/>
          <w:lang w:eastAsia="ru-RU"/>
        </w:rPr>
        <w:t>Каждый депутат и сенатор вправе иметь до семи помощников, не более двух из них могут работать в парламенте, остальные — в регионе.</w:t>
      </w:r>
    </w:p>
    <w:p w:rsidR="000E6A3D" w:rsidRPr="000E6A3D" w:rsidRDefault="000E6A3D" w:rsidP="000E6A3D">
      <w:pPr>
        <w:shd w:val="clear" w:color="auto" w:fill="FFFFFF"/>
        <w:spacing w:after="300" w:line="450" w:lineRule="atLeast"/>
        <w:textAlignment w:val="baseline"/>
        <w:outlineLvl w:val="1"/>
        <w:rPr>
          <w:rFonts w:ascii="Helvetica" w:eastAsia="Times New Roman" w:hAnsi="Helvetica" w:cs="Helvetica"/>
          <w:b/>
          <w:bCs/>
          <w:color w:val="292929"/>
          <w:sz w:val="36"/>
          <w:szCs w:val="36"/>
          <w:lang w:eastAsia="ru-RU"/>
        </w:rPr>
      </w:pPr>
      <w:r w:rsidRPr="000E6A3D">
        <w:rPr>
          <w:rFonts w:ascii="Helvetica" w:eastAsia="Times New Roman" w:hAnsi="Helvetica" w:cs="Helvetica"/>
          <w:b/>
          <w:bCs/>
          <w:color w:val="292929"/>
          <w:sz w:val="36"/>
          <w:szCs w:val="36"/>
          <w:lang w:eastAsia="ru-RU"/>
        </w:rPr>
        <w:t>Алкоголь подорожает</w:t>
      </w:r>
    </w:p>
    <w:p w:rsidR="000E6A3D" w:rsidRPr="000E6A3D" w:rsidRDefault="000E6A3D" w:rsidP="000E6A3D">
      <w:pPr>
        <w:shd w:val="clear" w:color="auto" w:fill="FFFFFF"/>
        <w:spacing w:after="0" w:line="240" w:lineRule="auto"/>
        <w:textAlignment w:val="baseline"/>
        <w:rPr>
          <w:rFonts w:ascii="Times New Roman" w:eastAsia="Times New Roman" w:hAnsi="Times New Roman" w:cs="Times New Roman"/>
          <w:color w:val="292929"/>
          <w:sz w:val="24"/>
          <w:szCs w:val="24"/>
          <w:lang w:eastAsia="ru-RU"/>
        </w:rPr>
      </w:pPr>
      <w:r w:rsidRPr="000E6A3D">
        <w:rPr>
          <w:rFonts w:ascii="Times New Roman" w:eastAsia="Times New Roman" w:hAnsi="Times New Roman" w:cs="Times New Roman"/>
          <w:color w:val="292929"/>
          <w:sz w:val="24"/>
          <w:szCs w:val="24"/>
          <w:lang w:eastAsia="ru-RU"/>
        </w:rPr>
        <w:t>С 1 января алкогольный акциз вырастет на 4-5 процентов. По этой причине производители начали заранее покрывать ожидаемые убытки из-за потери спроса, </w:t>
      </w:r>
      <w:hyperlink r:id="rId25" w:tgtFrame="_blank" w:history="1">
        <w:r w:rsidRPr="007A4BB0">
          <w:rPr>
            <w:rFonts w:ascii="Times New Roman" w:eastAsia="Times New Roman" w:hAnsi="Times New Roman" w:cs="Times New Roman"/>
            <w:color w:val="CC3333"/>
            <w:sz w:val="24"/>
            <w:szCs w:val="24"/>
            <w:u w:val="single"/>
            <w:lang w:eastAsia="ru-RU"/>
          </w:rPr>
          <w:t>рассказал</w:t>
        </w:r>
      </w:hyperlink>
      <w:r w:rsidRPr="000E6A3D">
        <w:rPr>
          <w:rFonts w:ascii="Times New Roman" w:eastAsia="Times New Roman" w:hAnsi="Times New Roman" w:cs="Times New Roman"/>
          <w:color w:val="292929"/>
          <w:sz w:val="24"/>
          <w:szCs w:val="24"/>
          <w:lang w:eastAsia="ru-RU"/>
        </w:rPr>
        <w:t> доцент экономического факультета </w:t>
      </w:r>
      <w:hyperlink r:id="rId26" w:tgtFrame="_blank" w:history="1">
        <w:r w:rsidRPr="007A4BB0">
          <w:rPr>
            <w:rFonts w:ascii="Times New Roman" w:eastAsia="Times New Roman" w:hAnsi="Times New Roman" w:cs="Times New Roman"/>
            <w:color w:val="292929"/>
            <w:sz w:val="24"/>
            <w:szCs w:val="24"/>
            <w:u w:val="single"/>
            <w:lang w:eastAsia="ru-RU"/>
          </w:rPr>
          <w:t>РУДН</w:t>
        </w:r>
      </w:hyperlink>
      <w:r w:rsidRPr="000E6A3D">
        <w:rPr>
          <w:rFonts w:ascii="Times New Roman" w:eastAsia="Times New Roman" w:hAnsi="Times New Roman" w:cs="Times New Roman"/>
          <w:color w:val="292929"/>
          <w:sz w:val="24"/>
          <w:szCs w:val="24"/>
          <w:lang w:eastAsia="ru-RU"/>
        </w:rPr>
        <w:t> </w:t>
      </w:r>
      <w:hyperlink r:id="rId27" w:tgtFrame="_blank" w:history="1">
        <w:r w:rsidRPr="007A4BB0">
          <w:rPr>
            <w:rFonts w:ascii="Times New Roman" w:eastAsia="Times New Roman" w:hAnsi="Times New Roman" w:cs="Times New Roman"/>
            <w:color w:val="292929"/>
            <w:sz w:val="24"/>
            <w:szCs w:val="24"/>
            <w:u w:val="single"/>
            <w:lang w:eastAsia="ru-RU"/>
          </w:rPr>
          <w:t>Сергей Черников</w:t>
        </w:r>
      </w:hyperlink>
      <w:r w:rsidRPr="000E6A3D">
        <w:rPr>
          <w:rFonts w:ascii="Times New Roman" w:eastAsia="Times New Roman" w:hAnsi="Times New Roman" w:cs="Times New Roman"/>
          <w:color w:val="292929"/>
          <w:sz w:val="24"/>
          <w:szCs w:val="24"/>
          <w:lang w:eastAsia="ru-RU"/>
        </w:rPr>
        <w:t>.</w:t>
      </w:r>
    </w:p>
    <w:p w:rsidR="000E6A3D" w:rsidRPr="000E6A3D" w:rsidRDefault="000E6A3D" w:rsidP="000E6A3D">
      <w:pPr>
        <w:shd w:val="clear" w:color="auto" w:fill="FFFFFF"/>
        <w:spacing w:after="300" w:line="240" w:lineRule="auto"/>
        <w:textAlignment w:val="baseline"/>
        <w:rPr>
          <w:rFonts w:ascii="Times New Roman" w:eastAsia="Times New Roman" w:hAnsi="Times New Roman" w:cs="Times New Roman"/>
          <w:color w:val="292929"/>
          <w:sz w:val="24"/>
          <w:szCs w:val="24"/>
          <w:lang w:eastAsia="ru-RU"/>
        </w:rPr>
      </w:pPr>
      <w:r w:rsidRPr="000E6A3D">
        <w:rPr>
          <w:rFonts w:ascii="Times New Roman" w:eastAsia="Times New Roman" w:hAnsi="Times New Roman" w:cs="Times New Roman"/>
          <w:color w:val="292929"/>
          <w:sz w:val="24"/>
          <w:szCs w:val="24"/>
          <w:lang w:eastAsia="ru-RU"/>
        </w:rPr>
        <w:t>Он привел в пример полулитровую бутылку водки, цена которой в рознице начинается от 230 рублей. По словам Черникова, ее себестоимость составляет порядка 36 рублей. Еще 6 рублей закладывается в качестве прибыли для производителя. Остальные примерно 190 рублей — это акциз, НДС, наценка розничного продавца и транспорт.</w:t>
      </w:r>
    </w:p>
    <w:p w:rsidR="000E6A3D" w:rsidRPr="000E6A3D" w:rsidRDefault="000E6A3D" w:rsidP="000E6A3D">
      <w:pPr>
        <w:shd w:val="clear" w:color="auto" w:fill="FFFFFF"/>
        <w:spacing w:after="300" w:line="240" w:lineRule="auto"/>
        <w:textAlignment w:val="baseline"/>
        <w:rPr>
          <w:rFonts w:ascii="Times New Roman" w:eastAsia="Times New Roman" w:hAnsi="Times New Roman" w:cs="Times New Roman"/>
          <w:color w:val="292929"/>
          <w:sz w:val="24"/>
          <w:szCs w:val="24"/>
          <w:lang w:eastAsia="ru-RU"/>
        </w:rPr>
      </w:pPr>
      <w:r w:rsidRPr="000E6A3D">
        <w:rPr>
          <w:rFonts w:ascii="Times New Roman" w:eastAsia="Times New Roman" w:hAnsi="Times New Roman" w:cs="Times New Roman"/>
          <w:color w:val="292929"/>
          <w:sz w:val="24"/>
          <w:szCs w:val="24"/>
          <w:lang w:eastAsia="ru-RU"/>
        </w:rPr>
        <w:lastRenderedPageBreak/>
        <w:t>«Если сейчас цена за тонну пшеницы внезапно еще раз удвоится, то себестоимость бутылки вырастет примерно на 9 рублей. Но не на 30-40, которые заявляются», — сказал Черников, отметив, что такой рост цены обусловлен более тонкими факторами — в частности, негативными ожиданиями участников рынка.</w:t>
      </w:r>
    </w:p>
    <w:p w:rsidR="000E6A3D" w:rsidRPr="000E6A3D" w:rsidRDefault="000E6A3D" w:rsidP="000E6A3D">
      <w:pPr>
        <w:shd w:val="clear" w:color="auto" w:fill="FFFFFF"/>
        <w:spacing w:after="300" w:line="450" w:lineRule="atLeast"/>
        <w:textAlignment w:val="baseline"/>
        <w:outlineLvl w:val="1"/>
        <w:rPr>
          <w:rFonts w:ascii="Helvetica" w:eastAsia="Times New Roman" w:hAnsi="Helvetica" w:cs="Helvetica"/>
          <w:b/>
          <w:bCs/>
          <w:color w:val="292929"/>
          <w:sz w:val="36"/>
          <w:szCs w:val="36"/>
          <w:lang w:eastAsia="ru-RU"/>
        </w:rPr>
      </w:pPr>
      <w:r w:rsidRPr="000E6A3D">
        <w:rPr>
          <w:rFonts w:ascii="Helvetica" w:eastAsia="Times New Roman" w:hAnsi="Helvetica" w:cs="Helvetica"/>
          <w:b/>
          <w:bCs/>
          <w:color w:val="292929"/>
          <w:sz w:val="36"/>
          <w:szCs w:val="36"/>
          <w:lang w:eastAsia="ru-RU"/>
        </w:rPr>
        <w:t>Минимальная цена пачки сигарет тоже вырастет</w:t>
      </w:r>
    </w:p>
    <w:p w:rsidR="000E6A3D" w:rsidRPr="000E6A3D" w:rsidRDefault="000E6A3D" w:rsidP="000E6A3D">
      <w:pPr>
        <w:shd w:val="clear" w:color="auto" w:fill="FFFFFF"/>
        <w:spacing w:after="0" w:line="240" w:lineRule="auto"/>
        <w:textAlignment w:val="baseline"/>
        <w:rPr>
          <w:rFonts w:ascii="Times New Roman" w:eastAsia="Times New Roman" w:hAnsi="Times New Roman" w:cs="Times New Roman"/>
          <w:color w:val="292929"/>
          <w:sz w:val="24"/>
          <w:szCs w:val="24"/>
          <w:lang w:eastAsia="ru-RU"/>
        </w:rPr>
      </w:pPr>
      <w:r w:rsidRPr="000E6A3D">
        <w:rPr>
          <w:rFonts w:ascii="Times New Roman" w:eastAsia="Times New Roman" w:hAnsi="Times New Roman" w:cs="Times New Roman"/>
          <w:color w:val="292929"/>
          <w:sz w:val="24"/>
          <w:szCs w:val="24"/>
          <w:lang w:eastAsia="ru-RU"/>
        </w:rPr>
        <w:t>С 1 января в России единая минимальная цена пачки сигарет </w:t>
      </w:r>
      <w:hyperlink r:id="rId28" w:tgtFrame="_blank" w:history="1">
        <w:r w:rsidRPr="007A4BB0">
          <w:rPr>
            <w:rFonts w:ascii="Times New Roman" w:eastAsia="Times New Roman" w:hAnsi="Times New Roman" w:cs="Times New Roman"/>
            <w:color w:val="CC3333"/>
            <w:sz w:val="24"/>
            <w:szCs w:val="24"/>
            <w:u w:val="single"/>
            <w:lang w:eastAsia="ru-RU"/>
          </w:rPr>
          <w:t>составит</w:t>
        </w:r>
      </w:hyperlink>
      <w:r w:rsidRPr="000E6A3D">
        <w:rPr>
          <w:rFonts w:ascii="Times New Roman" w:eastAsia="Times New Roman" w:hAnsi="Times New Roman" w:cs="Times New Roman"/>
          <w:color w:val="292929"/>
          <w:sz w:val="24"/>
          <w:szCs w:val="24"/>
          <w:lang w:eastAsia="ru-RU"/>
        </w:rPr>
        <w:t xml:space="preserve"> 112 рублей. Это значение ежегодно рассчитывает федеральное Министерство сельского хозяйства в соответствии формулой, установленной законом «Об охране здоровья граждан от воздействия окружающего табачного дыма, последствий потребления табака или потребления </w:t>
      </w:r>
      <w:proofErr w:type="spellStart"/>
      <w:r w:rsidRPr="000E6A3D">
        <w:rPr>
          <w:rFonts w:ascii="Times New Roman" w:eastAsia="Times New Roman" w:hAnsi="Times New Roman" w:cs="Times New Roman"/>
          <w:color w:val="292929"/>
          <w:sz w:val="24"/>
          <w:szCs w:val="24"/>
          <w:lang w:eastAsia="ru-RU"/>
        </w:rPr>
        <w:t>никотинсодержащей</w:t>
      </w:r>
      <w:proofErr w:type="spellEnd"/>
      <w:r w:rsidRPr="000E6A3D">
        <w:rPr>
          <w:rFonts w:ascii="Times New Roman" w:eastAsia="Times New Roman" w:hAnsi="Times New Roman" w:cs="Times New Roman"/>
          <w:color w:val="292929"/>
          <w:sz w:val="24"/>
          <w:szCs w:val="24"/>
          <w:lang w:eastAsia="ru-RU"/>
        </w:rPr>
        <w:t xml:space="preserve"> продукции».</w:t>
      </w:r>
    </w:p>
    <w:p w:rsidR="000E6A3D" w:rsidRPr="000E6A3D" w:rsidRDefault="000E6A3D" w:rsidP="000E6A3D">
      <w:pPr>
        <w:shd w:val="clear" w:color="auto" w:fill="FFFFFF"/>
        <w:spacing w:after="300" w:line="240" w:lineRule="auto"/>
        <w:textAlignment w:val="baseline"/>
        <w:rPr>
          <w:rFonts w:ascii="Times New Roman" w:eastAsia="Times New Roman" w:hAnsi="Times New Roman" w:cs="Times New Roman"/>
          <w:color w:val="292929"/>
          <w:sz w:val="24"/>
          <w:szCs w:val="24"/>
          <w:lang w:eastAsia="ru-RU"/>
        </w:rPr>
      </w:pPr>
      <w:r w:rsidRPr="000E6A3D">
        <w:rPr>
          <w:rFonts w:ascii="Times New Roman" w:eastAsia="Times New Roman" w:hAnsi="Times New Roman" w:cs="Times New Roman"/>
          <w:color w:val="292929"/>
          <w:sz w:val="24"/>
          <w:szCs w:val="24"/>
          <w:lang w:eastAsia="ru-RU"/>
        </w:rPr>
        <w:t>За основу берется минимальная ставка табачного акциза, НДС и значение повышающего коэффициента.</w:t>
      </w:r>
    </w:p>
    <w:p w:rsidR="000E6A3D" w:rsidRPr="000E6A3D" w:rsidRDefault="000E6A3D" w:rsidP="000E6A3D">
      <w:pPr>
        <w:shd w:val="clear" w:color="auto" w:fill="FFFFFF"/>
        <w:spacing w:after="300" w:line="450" w:lineRule="atLeast"/>
        <w:textAlignment w:val="baseline"/>
        <w:outlineLvl w:val="1"/>
        <w:rPr>
          <w:rFonts w:ascii="Helvetica" w:eastAsia="Times New Roman" w:hAnsi="Helvetica" w:cs="Helvetica"/>
          <w:b/>
          <w:bCs/>
          <w:color w:val="292929"/>
          <w:sz w:val="36"/>
          <w:szCs w:val="36"/>
          <w:lang w:eastAsia="ru-RU"/>
        </w:rPr>
      </w:pPr>
      <w:r w:rsidRPr="000E6A3D">
        <w:rPr>
          <w:rFonts w:ascii="Helvetica" w:eastAsia="Times New Roman" w:hAnsi="Helvetica" w:cs="Helvetica"/>
          <w:b/>
          <w:bCs/>
          <w:color w:val="292929"/>
          <w:sz w:val="36"/>
          <w:szCs w:val="36"/>
          <w:lang w:eastAsia="ru-RU"/>
        </w:rPr>
        <w:t>Техосмотр для личных автомобилей россиян стал необязательным</w:t>
      </w:r>
    </w:p>
    <w:p w:rsidR="000E6A3D" w:rsidRPr="000E6A3D" w:rsidRDefault="000E6A3D" w:rsidP="000E6A3D">
      <w:pPr>
        <w:shd w:val="clear" w:color="auto" w:fill="FFFFFF"/>
        <w:spacing w:after="0" w:line="240" w:lineRule="auto"/>
        <w:textAlignment w:val="baseline"/>
        <w:rPr>
          <w:rFonts w:ascii="Times New Roman" w:eastAsia="Times New Roman" w:hAnsi="Times New Roman" w:cs="Times New Roman"/>
          <w:color w:val="292929"/>
          <w:sz w:val="24"/>
          <w:szCs w:val="24"/>
          <w:lang w:eastAsia="ru-RU"/>
        </w:rPr>
      </w:pPr>
      <w:r w:rsidRPr="000E6A3D">
        <w:rPr>
          <w:rFonts w:ascii="Times New Roman" w:eastAsia="Times New Roman" w:hAnsi="Times New Roman" w:cs="Times New Roman"/>
          <w:color w:val="292929"/>
          <w:sz w:val="24"/>
          <w:szCs w:val="24"/>
          <w:lang w:eastAsia="ru-RU"/>
        </w:rPr>
        <w:t>Накануне Нового года вступил в силу </w:t>
      </w:r>
      <w:hyperlink r:id="rId29" w:tgtFrame="_blank" w:history="1">
        <w:r w:rsidRPr="007A4BB0">
          <w:rPr>
            <w:rFonts w:ascii="Times New Roman" w:eastAsia="Times New Roman" w:hAnsi="Times New Roman" w:cs="Times New Roman"/>
            <w:color w:val="CC3333"/>
            <w:sz w:val="24"/>
            <w:szCs w:val="24"/>
            <w:u w:val="single"/>
            <w:lang w:eastAsia="ru-RU"/>
          </w:rPr>
          <w:t>закон</w:t>
        </w:r>
      </w:hyperlink>
      <w:r w:rsidRPr="000E6A3D">
        <w:rPr>
          <w:rFonts w:ascii="Times New Roman" w:eastAsia="Times New Roman" w:hAnsi="Times New Roman" w:cs="Times New Roman"/>
          <w:color w:val="292929"/>
          <w:sz w:val="24"/>
          <w:szCs w:val="24"/>
          <w:lang w:eastAsia="ru-RU"/>
        </w:rPr>
        <w:t> об отмене обязательного техосмотра для личного автомобильного транспорта.</w:t>
      </w:r>
    </w:p>
    <w:p w:rsidR="000E6A3D" w:rsidRPr="000E6A3D" w:rsidRDefault="000E6A3D" w:rsidP="000E6A3D">
      <w:pPr>
        <w:shd w:val="clear" w:color="auto" w:fill="FFFFFF"/>
        <w:spacing w:after="300" w:line="240" w:lineRule="auto"/>
        <w:textAlignment w:val="baseline"/>
        <w:rPr>
          <w:rFonts w:ascii="Times New Roman" w:eastAsia="Times New Roman" w:hAnsi="Times New Roman" w:cs="Times New Roman"/>
          <w:color w:val="292929"/>
          <w:sz w:val="24"/>
          <w:szCs w:val="24"/>
          <w:lang w:eastAsia="ru-RU"/>
        </w:rPr>
      </w:pPr>
      <w:r w:rsidRPr="000E6A3D">
        <w:rPr>
          <w:rFonts w:ascii="Times New Roman" w:eastAsia="Times New Roman" w:hAnsi="Times New Roman" w:cs="Times New Roman"/>
          <w:color w:val="292929"/>
          <w:sz w:val="24"/>
          <w:szCs w:val="24"/>
          <w:lang w:eastAsia="ru-RU"/>
        </w:rPr>
        <w:t>Согласно новой норме, освобождение от прохождения техосмотра предусматривается для легковых автомобилей и мотоциклов, используемых россиянами только в личных целях.</w:t>
      </w:r>
    </w:p>
    <w:p w:rsidR="000E6A3D" w:rsidRPr="000E6A3D" w:rsidRDefault="000E6A3D" w:rsidP="000E6A3D">
      <w:pPr>
        <w:shd w:val="clear" w:color="auto" w:fill="FFFFFF"/>
        <w:spacing w:after="300" w:line="240" w:lineRule="auto"/>
        <w:textAlignment w:val="baseline"/>
        <w:rPr>
          <w:rFonts w:ascii="Times New Roman" w:eastAsia="Times New Roman" w:hAnsi="Times New Roman" w:cs="Times New Roman"/>
          <w:color w:val="292929"/>
          <w:sz w:val="24"/>
          <w:szCs w:val="24"/>
          <w:lang w:eastAsia="ru-RU"/>
        </w:rPr>
      </w:pPr>
      <w:r w:rsidRPr="000E6A3D">
        <w:rPr>
          <w:rFonts w:ascii="Times New Roman" w:eastAsia="Times New Roman" w:hAnsi="Times New Roman" w:cs="Times New Roman"/>
          <w:color w:val="292929"/>
          <w:sz w:val="24"/>
          <w:szCs w:val="24"/>
          <w:lang w:eastAsia="ru-RU"/>
        </w:rPr>
        <w:t>С этого момента техосмотр транспортных средств данных категорий обязателен только при постановке их на учет либо при регистрации смены владельца. Кроме того, на ТО отправят в том случае, если в конструкцию автомобиля вносятся изменения.</w:t>
      </w:r>
    </w:p>
    <w:p w:rsidR="000E6A3D" w:rsidRPr="000E6A3D" w:rsidRDefault="000E6A3D" w:rsidP="000E6A3D">
      <w:pPr>
        <w:shd w:val="clear" w:color="auto" w:fill="FFFFFF"/>
        <w:spacing w:after="300" w:line="240" w:lineRule="auto"/>
        <w:textAlignment w:val="baseline"/>
        <w:rPr>
          <w:rFonts w:ascii="Times New Roman" w:eastAsia="Times New Roman" w:hAnsi="Times New Roman" w:cs="Times New Roman"/>
          <w:color w:val="292929"/>
          <w:sz w:val="24"/>
          <w:szCs w:val="24"/>
          <w:lang w:eastAsia="ru-RU"/>
        </w:rPr>
      </w:pPr>
      <w:r w:rsidRPr="000E6A3D">
        <w:rPr>
          <w:rFonts w:ascii="Times New Roman" w:eastAsia="Times New Roman" w:hAnsi="Times New Roman" w:cs="Times New Roman"/>
          <w:color w:val="292929"/>
          <w:sz w:val="24"/>
          <w:szCs w:val="24"/>
          <w:lang w:eastAsia="ru-RU"/>
        </w:rPr>
        <w:t>При этом, техосмотр останется обязательным для такси и транспорта, который выполняет перевозку пассажиров, а также для личного автотранспорта, задействованного в служебных целях.</w:t>
      </w:r>
    </w:p>
    <w:p w:rsidR="000E6A3D" w:rsidRPr="000E6A3D" w:rsidRDefault="000E6A3D" w:rsidP="000E6A3D">
      <w:pPr>
        <w:shd w:val="clear" w:color="auto" w:fill="FFFFFF"/>
        <w:spacing w:after="300" w:line="450" w:lineRule="atLeast"/>
        <w:textAlignment w:val="baseline"/>
        <w:outlineLvl w:val="1"/>
        <w:rPr>
          <w:rFonts w:ascii="Helvetica" w:eastAsia="Times New Roman" w:hAnsi="Helvetica" w:cs="Helvetica"/>
          <w:b/>
          <w:bCs/>
          <w:color w:val="292929"/>
          <w:sz w:val="36"/>
          <w:szCs w:val="36"/>
          <w:lang w:eastAsia="ru-RU"/>
        </w:rPr>
      </w:pPr>
      <w:r w:rsidRPr="000E6A3D">
        <w:rPr>
          <w:rFonts w:ascii="Helvetica" w:eastAsia="Times New Roman" w:hAnsi="Helvetica" w:cs="Helvetica"/>
          <w:b/>
          <w:bCs/>
          <w:color w:val="292929"/>
          <w:sz w:val="36"/>
          <w:szCs w:val="36"/>
          <w:lang w:eastAsia="ru-RU"/>
        </w:rPr>
        <w:t>Еще одна страна откроется для привитых «Спутником V»</w:t>
      </w:r>
    </w:p>
    <w:p w:rsidR="000E6A3D" w:rsidRPr="000E6A3D" w:rsidRDefault="000E6A3D" w:rsidP="000E6A3D">
      <w:pPr>
        <w:shd w:val="clear" w:color="auto" w:fill="FFFFFF"/>
        <w:spacing w:after="0" w:line="240" w:lineRule="auto"/>
        <w:textAlignment w:val="baseline"/>
        <w:rPr>
          <w:rFonts w:ascii="Times New Roman" w:eastAsia="Times New Roman" w:hAnsi="Times New Roman" w:cs="Times New Roman"/>
          <w:color w:val="292929"/>
          <w:sz w:val="24"/>
          <w:szCs w:val="24"/>
          <w:lang w:eastAsia="ru-RU"/>
        </w:rPr>
      </w:pPr>
      <w:r w:rsidRPr="000E6A3D">
        <w:rPr>
          <w:rFonts w:ascii="Times New Roman" w:eastAsia="Times New Roman" w:hAnsi="Times New Roman" w:cs="Times New Roman"/>
          <w:color w:val="292929"/>
          <w:sz w:val="24"/>
          <w:szCs w:val="24"/>
          <w:lang w:eastAsia="ru-RU"/>
        </w:rPr>
        <w:t>Саудовская Аравия с 1 января </w:t>
      </w:r>
      <w:hyperlink r:id="rId30" w:tgtFrame="_blank" w:history="1">
        <w:r w:rsidRPr="007A4BB0">
          <w:rPr>
            <w:rFonts w:ascii="Times New Roman" w:eastAsia="Times New Roman" w:hAnsi="Times New Roman" w:cs="Times New Roman"/>
            <w:color w:val="CC3333"/>
            <w:sz w:val="24"/>
            <w:szCs w:val="24"/>
            <w:u w:val="single"/>
            <w:lang w:eastAsia="ru-RU"/>
          </w:rPr>
          <w:t>разрешила</w:t>
        </w:r>
      </w:hyperlink>
      <w:r w:rsidRPr="000E6A3D">
        <w:rPr>
          <w:rFonts w:ascii="Times New Roman" w:eastAsia="Times New Roman" w:hAnsi="Times New Roman" w:cs="Times New Roman"/>
          <w:color w:val="292929"/>
          <w:sz w:val="24"/>
          <w:szCs w:val="24"/>
          <w:lang w:eastAsia="ru-RU"/>
        </w:rPr>
        <w:t> въезд для привитых «Спутником V». Королевство стало 102-м по счету государством, одобрившим российскую вакцину. Страну смогут посещать верующие, совершающие паломничество к святыням ислама в </w:t>
      </w:r>
      <w:hyperlink r:id="rId31" w:tgtFrame="_blank" w:history="1">
        <w:r w:rsidRPr="007A4BB0">
          <w:rPr>
            <w:rFonts w:ascii="Times New Roman" w:eastAsia="Times New Roman" w:hAnsi="Times New Roman" w:cs="Times New Roman"/>
            <w:color w:val="292929"/>
            <w:sz w:val="24"/>
            <w:szCs w:val="24"/>
            <w:u w:val="single"/>
            <w:lang w:eastAsia="ru-RU"/>
          </w:rPr>
          <w:t>городах Мекка</w:t>
        </w:r>
      </w:hyperlink>
      <w:r w:rsidRPr="000E6A3D">
        <w:rPr>
          <w:rFonts w:ascii="Times New Roman" w:eastAsia="Times New Roman" w:hAnsi="Times New Roman" w:cs="Times New Roman"/>
          <w:color w:val="292929"/>
          <w:sz w:val="24"/>
          <w:szCs w:val="24"/>
          <w:lang w:eastAsia="ru-RU"/>
        </w:rPr>
        <w:t> и Медина.</w:t>
      </w:r>
    </w:p>
    <w:p w:rsidR="000E6A3D" w:rsidRPr="000E6A3D" w:rsidRDefault="000E6A3D" w:rsidP="000E6A3D">
      <w:pPr>
        <w:shd w:val="clear" w:color="auto" w:fill="FFFFFF"/>
        <w:spacing w:after="0" w:line="240" w:lineRule="auto"/>
        <w:textAlignment w:val="baseline"/>
        <w:rPr>
          <w:rFonts w:ascii="Times New Roman" w:eastAsia="Times New Roman" w:hAnsi="Times New Roman" w:cs="Times New Roman"/>
          <w:color w:val="292929"/>
          <w:sz w:val="24"/>
          <w:szCs w:val="24"/>
          <w:lang w:eastAsia="ru-RU"/>
        </w:rPr>
      </w:pPr>
      <w:r w:rsidRPr="000E6A3D">
        <w:rPr>
          <w:rFonts w:ascii="Times New Roman" w:eastAsia="Times New Roman" w:hAnsi="Times New Roman" w:cs="Times New Roman"/>
          <w:color w:val="292929"/>
          <w:sz w:val="24"/>
          <w:szCs w:val="24"/>
          <w:lang w:eastAsia="ru-RU"/>
        </w:rPr>
        <w:t>Ранее </w:t>
      </w:r>
      <w:hyperlink r:id="rId32" w:tgtFrame="_blank" w:history="1">
        <w:r w:rsidRPr="007A4BB0">
          <w:rPr>
            <w:rFonts w:ascii="Times New Roman" w:eastAsia="Times New Roman" w:hAnsi="Times New Roman" w:cs="Times New Roman"/>
            <w:color w:val="292929"/>
            <w:sz w:val="24"/>
            <w:szCs w:val="24"/>
            <w:u w:val="single"/>
            <w:lang w:eastAsia="ru-RU"/>
          </w:rPr>
          <w:t>Эр-Рияд</w:t>
        </w:r>
      </w:hyperlink>
      <w:r w:rsidRPr="000E6A3D">
        <w:rPr>
          <w:rFonts w:ascii="Times New Roman" w:eastAsia="Times New Roman" w:hAnsi="Times New Roman" w:cs="Times New Roman"/>
          <w:color w:val="292929"/>
          <w:sz w:val="24"/>
          <w:szCs w:val="24"/>
          <w:lang w:eastAsia="ru-RU"/>
        </w:rPr>
        <w:t xml:space="preserve"> требовал от паломников прививки от </w:t>
      </w:r>
      <w:proofErr w:type="spellStart"/>
      <w:r w:rsidRPr="000E6A3D">
        <w:rPr>
          <w:rFonts w:ascii="Times New Roman" w:eastAsia="Times New Roman" w:hAnsi="Times New Roman" w:cs="Times New Roman"/>
          <w:color w:val="292929"/>
          <w:sz w:val="24"/>
          <w:szCs w:val="24"/>
          <w:lang w:eastAsia="ru-RU"/>
        </w:rPr>
        <w:t>коронавируса</w:t>
      </w:r>
      <w:proofErr w:type="spellEnd"/>
      <w:r w:rsidRPr="000E6A3D">
        <w:rPr>
          <w:rFonts w:ascii="Times New Roman" w:eastAsia="Times New Roman" w:hAnsi="Times New Roman" w:cs="Times New Roman"/>
          <w:color w:val="292929"/>
          <w:sz w:val="24"/>
          <w:szCs w:val="24"/>
          <w:lang w:eastAsia="ru-RU"/>
        </w:rPr>
        <w:t>, одобренные </w:t>
      </w:r>
      <w:hyperlink r:id="rId33" w:tgtFrame="_blank" w:history="1">
        <w:r w:rsidRPr="007A4BB0">
          <w:rPr>
            <w:rFonts w:ascii="Times New Roman" w:eastAsia="Times New Roman" w:hAnsi="Times New Roman" w:cs="Times New Roman"/>
            <w:color w:val="292929"/>
            <w:sz w:val="24"/>
            <w:szCs w:val="24"/>
            <w:u w:val="single"/>
            <w:lang w:eastAsia="ru-RU"/>
          </w:rPr>
          <w:t>Всемирной организацией здравоохранения</w:t>
        </w:r>
      </w:hyperlink>
      <w:r w:rsidRPr="000E6A3D">
        <w:rPr>
          <w:rFonts w:ascii="Times New Roman" w:eastAsia="Times New Roman" w:hAnsi="Times New Roman" w:cs="Times New Roman"/>
          <w:color w:val="292929"/>
          <w:sz w:val="24"/>
          <w:szCs w:val="24"/>
          <w:lang w:eastAsia="ru-RU"/>
        </w:rPr>
        <w:t> (ВОЗ), которая пока не зарегистрировала российскую вакцину «Спутник V».</w:t>
      </w:r>
    </w:p>
    <w:p w:rsidR="000E6A3D" w:rsidRPr="000E6A3D" w:rsidRDefault="000E6A3D" w:rsidP="000E6A3D">
      <w:pPr>
        <w:shd w:val="clear" w:color="auto" w:fill="FFFFFF"/>
        <w:spacing w:after="300" w:line="450" w:lineRule="atLeast"/>
        <w:textAlignment w:val="baseline"/>
        <w:outlineLvl w:val="1"/>
        <w:rPr>
          <w:rFonts w:ascii="Helvetica" w:eastAsia="Times New Roman" w:hAnsi="Helvetica" w:cs="Helvetica"/>
          <w:b/>
          <w:bCs/>
          <w:color w:val="292929"/>
          <w:sz w:val="36"/>
          <w:szCs w:val="36"/>
          <w:lang w:eastAsia="ru-RU"/>
        </w:rPr>
      </w:pPr>
      <w:r w:rsidRPr="000E6A3D">
        <w:rPr>
          <w:rFonts w:ascii="Helvetica" w:eastAsia="Times New Roman" w:hAnsi="Helvetica" w:cs="Helvetica"/>
          <w:b/>
          <w:bCs/>
          <w:color w:val="292929"/>
          <w:sz w:val="36"/>
          <w:szCs w:val="36"/>
          <w:lang w:eastAsia="ru-RU"/>
        </w:rPr>
        <w:t>Должникам запретили получать субсидии на оплату ЖКХ</w:t>
      </w:r>
    </w:p>
    <w:p w:rsidR="000E6A3D" w:rsidRPr="000E6A3D" w:rsidRDefault="000E6A3D" w:rsidP="000E6A3D">
      <w:pPr>
        <w:shd w:val="clear" w:color="auto" w:fill="FFFFFF"/>
        <w:spacing w:after="0" w:line="240" w:lineRule="auto"/>
        <w:textAlignment w:val="baseline"/>
        <w:rPr>
          <w:rFonts w:ascii="Times New Roman" w:eastAsia="Times New Roman" w:hAnsi="Times New Roman" w:cs="Times New Roman"/>
          <w:color w:val="292929"/>
          <w:sz w:val="24"/>
          <w:szCs w:val="24"/>
          <w:lang w:eastAsia="ru-RU"/>
        </w:rPr>
      </w:pPr>
      <w:r w:rsidRPr="000E6A3D">
        <w:rPr>
          <w:rFonts w:ascii="Times New Roman" w:eastAsia="Times New Roman" w:hAnsi="Times New Roman" w:cs="Times New Roman"/>
          <w:color w:val="292929"/>
          <w:sz w:val="24"/>
          <w:szCs w:val="24"/>
          <w:lang w:eastAsia="ru-RU"/>
        </w:rPr>
        <w:t>С 1 января </w:t>
      </w:r>
      <w:hyperlink r:id="rId34" w:tgtFrame="_blank" w:history="1">
        <w:r w:rsidRPr="007A4BB0">
          <w:rPr>
            <w:rFonts w:ascii="Times New Roman" w:eastAsia="Times New Roman" w:hAnsi="Times New Roman" w:cs="Times New Roman"/>
            <w:color w:val="CC3333"/>
            <w:sz w:val="24"/>
            <w:szCs w:val="24"/>
            <w:u w:val="single"/>
            <w:lang w:eastAsia="ru-RU"/>
          </w:rPr>
          <w:t>вступает в силу</w:t>
        </w:r>
      </w:hyperlink>
      <w:r w:rsidRPr="000E6A3D">
        <w:rPr>
          <w:rFonts w:ascii="Times New Roman" w:eastAsia="Times New Roman" w:hAnsi="Times New Roman" w:cs="Times New Roman"/>
          <w:color w:val="292929"/>
          <w:sz w:val="24"/>
          <w:szCs w:val="24"/>
          <w:lang w:eastAsia="ru-RU"/>
        </w:rPr>
        <w:t> запрет на субсидии на оплату услуг ЖКХ для тех, у кого имеется подтвержденная судом задолженность по счетам.</w:t>
      </w:r>
    </w:p>
    <w:p w:rsidR="000E6A3D" w:rsidRPr="000E6A3D" w:rsidRDefault="000E6A3D" w:rsidP="000E6A3D">
      <w:pPr>
        <w:shd w:val="clear" w:color="auto" w:fill="FFFFFF"/>
        <w:spacing w:after="300" w:line="240" w:lineRule="auto"/>
        <w:textAlignment w:val="baseline"/>
        <w:rPr>
          <w:rFonts w:ascii="Times New Roman" w:eastAsia="Times New Roman" w:hAnsi="Times New Roman" w:cs="Times New Roman"/>
          <w:color w:val="292929"/>
          <w:sz w:val="24"/>
          <w:szCs w:val="24"/>
          <w:lang w:eastAsia="ru-RU"/>
        </w:rPr>
      </w:pPr>
      <w:r w:rsidRPr="000E6A3D">
        <w:rPr>
          <w:rFonts w:ascii="Times New Roman" w:eastAsia="Times New Roman" w:hAnsi="Times New Roman" w:cs="Times New Roman"/>
          <w:color w:val="292929"/>
          <w:sz w:val="24"/>
          <w:szCs w:val="24"/>
          <w:lang w:eastAsia="ru-RU"/>
        </w:rPr>
        <w:t>Аналогичные условия будут действовать для ряда льготных категорий граждан, которые получают не субсидии, а компенсации на оплату коммунальных услуг.</w:t>
      </w:r>
    </w:p>
    <w:p w:rsidR="000E6A3D" w:rsidRPr="000E6A3D" w:rsidRDefault="000E6A3D" w:rsidP="000E6A3D">
      <w:pPr>
        <w:shd w:val="clear" w:color="auto" w:fill="FFFFFF"/>
        <w:spacing w:after="300" w:line="240" w:lineRule="auto"/>
        <w:textAlignment w:val="baseline"/>
        <w:rPr>
          <w:rFonts w:ascii="Times New Roman" w:eastAsia="Times New Roman" w:hAnsi="Times New Roman" w:cs="Times New Roman"/>
          <w:color w:val="292929"/>
          <w:sz w:val="24"/>
          <w:szCs w:val="24"/>
          <w:lang w:eastAsia="ru-RU"/>
        </w:rPr>
      </w:pPr>
      <w:r w:rsidRPr="000E6A3D">
        <w:rPr>
          <w:rFonts w:ascii="Times New Roman" w:eastAsia="Times New Roman" w:hAnsi="Times New Roman" w:cs="Times New Roman"/>
          <w:color w:val="292929"/>
          <w:sz w:val="24"/>
          <w:szCs w:val="24"/>
          <w:lang w:eastAsia="ru-RU"/>
        </w:rPr>
        <w:lastRenderedPageBreak/>
        <w:t>По новому закону, желающим оформить субсидию не нужно предоставлять справки об отсутствии задолженности. Органы власти будут самостоятельно запрашивать эти сведения.</w:t>
      </w:r>
    </w:p>
    <w:p w:rsidR="000E6A3D" w:rsidRPr="000E6A3D" w:rsidRDefault="000E6A3D" w:rsidP="000E6A3D">
      <w:pPr>
        <w:shd w:val="clear" w:color="auto" w:fill="FFFFFF"/>
        <w:spacing w:after="300" w:line="450" w:lineRule="atLeast"/>
        <w:textAlignment w:val="baseline"/>
        <w:outlineLvl w:val="1"/>
        <w:rPr>
          <w:rFonts w:ascii="Helvetica" w:eastAsia="Times New Roman" w:hAnsi="Helvetica" w:cs="Helvetica"/>
          <w:b/>
          <w:bCs/>
          <w:color w:val="292929"/>
          <w:sz w:val="36"/>
          <w:szCs w:val="36"/>
          <w:lang w:eastAsia="ru-RU"/>
        </w:rPr>
      </w:pPr>
      <w:r w:rsidRPr="000E6A3D">
        <w:rPr>
          <w:rFonts w:ascii="Helvetica" w:eastAsia="Times New Roman" w:hAnsi="Helvetica" w:cs="Helvetica"/>
          <w:b/>
          <w:bCs/>
          <w:color w:val="292929"/>
          <w:sz w:val="36"/>
          <w:szCs w:val="36"/>
          <w:lang w:eastAsia="ru-RU"/>
        </w:rPr>
        <w:t>В столице вырастут налоги на жилье</w:t>
      </w:r>
    </w:p>
    <w:p w:rsidR="000E6A3D" w:rsidRPr="000E6A3D" w:rsidRDefault="000E6A3D" w:rsidP="000E6A3D">
      <w:pPr>
        <w:shd w:val="clear" w:color="auto" w:fill="FFFFFF"/>
        <w:spacing w:after="0" w:line="240" w:lineRule="auto"/>
        <w:textAlignment w:val="baseline"/>
        <w:rPr>
          <w:rFonts w:ascii="Times New Roman" w:eastAsia="Times New Roman" w:hAnsi="Times New Roman" w:cs="Times New Roman"/>
          <w:color w:val="292929"/>
          <w:sz w:val="24"/>
          <w:szCs w:val="24"/>
          <w:lang w:eastAsia="ru-RU"/>
        </w:rPr>
      </w:pPr>
      <w:r w:rsidRPr="000E6A3D">
        <w:rPr>
          <w:rFonts w:ascii="Times New Roman" w:eastAsia="Times New Roman" w:hAnsi="Times New Roman" w:cs="Times New Roman"/>
          <w:color w:val="292929"/>
          <w:sz w:val="24"/>
          <w:szCs w:val="24"/>
          <w:lang w:eastAsia="ru-RU"/>
        </w:rPr>
        <w:t>С начала 2022 года кадастровая стоимость жилья в Москве </w:t>
      </w:r>
      <w:hyperlink r:id="rId35" w:tgtFrame="_blank" w:history="1">
        <w:r w:rsidRPr="007A4BB0">
          <w:rPr>
            <w:rFonts w:ascii="Times New Roman" w:eastAsia="Times New Roman" w:hAnsi="Times New Roman" w:cs="Times New Roman"/>
            <w:color w:val="CC3333"/>
            <w:sz w:val="24"/>
            <w:szCs w:val="24"/>
            <w:u w:val="single"/>
            <w:lang w:eastAsia="ru-RU"/>
          </w:rPr>
          <w:t>увеличится</w:t>
        </w:r>
      </w:hyperlink>
      <w:r w:rsidRPr="000E6A3D">
        <w:rPr>
          <w:rFonts w:ascii="Times New Roman" w:eastAsia="Times New Roman" w:hAnsi="Times New Roman" w:cs="Times New Roman"/>
          <w:color w:val="292929"/>
          <w:sz w:val="24"/>
          <w:szCs w:val="24"/>
          <w:lang w:eastAsia="ru-RU"/>
        </w:rPr>
        <w:t> в среднем на 21 процент. Это значит, что автоматически будет пересмотрен в сторону повышения налог на имущество и земельный налог, а также платежи за городскую недвижимость.</w:t>
      </w:r>
    </w:p>
    <w:p w:rsidR="000E6A3D" w:rsidRPr="000E6A3D" w:rsidRDefault="000E6A3D" w:rsidP="000E6A3D">
      <w:pPr>
        <w:shd w:val="clear" w:color="auto" w:fill="FFFFFF"/>
        <w:spacing w:after="300" w:line="240" w:lineRule="auto"/>
        <w:textAlignment w:val="baseline"/>
        <w:rPr>
          <w:rFonts w:ascii="Times New Roman" w:eastAsia="Times New Roman" w:hAnsi="Times New Roman" w:cs="Times New Roman"/>
          <w:color w:val="292929"/>
          <w:sz w:val="24"/>
          <w:szCs w:val="24"/>
          <w:lang w:eastAsia="ru-RU"/>
        </w:rPr>
      </w:pPr>
      <w:r w:rsidRPr="000E6A3D">
        <w:rPr>
          <w:rFonts w:ascii="Times New Roman" w:eastAsia="Times New Roman" w:hAnsi="Times New Roman" w:cs="Times New Roman"/>
          <w:color w:val="292929"/>
          <w:sz w:val="24"/>
          <w:szCs w:val="24"/>
          <w:lang w:eastAsia="ru-RU"/>
        </w:rPr>
        <w:t>Власти столицы оценили семь миллионов объектов недвижимости, среди них более 342 тысяч земельных участков. Текущая оценка недвижимости действует с 2018 года.</w:t>
      </w:r>
    </w:p>
    <w:p w:rsidR="000E6A3D" w:rsidRPr="000E6A3D" w:rsidRDefault="000E6A3D" w:rsidP="000E6A3D">
      <w:pPr>
        <w:shd w:val="clear" w:color="auto" w:fill="FFFFFF"/>
        <w:spacing w:after="300" w:line="450" w:lineRule="atLeast"/>
        <w:textAlignment w:val="baseline"/>
        <w:outlineLvl w:val="1"/>
        <w:rPr>
          <w:rFonts w:ascii="Helvetica" w:eastAsia="Times New Roman" w:hAnsi="Helvetica" w:cs="Helvetica"/>
          <w:b/>
          <w:bCs/>
          <w:color w:val="292929"/>
          <w:sz w:val="36"/>
          <w:szCs w:val="36"/>
          <w:lang w:eastAsia="ru-RU"/>
        </w:rPr>
      </w:pPr>
      <w:r w:rsidRPr="000E6A3D">
        <w:rPr>
          <w:rFonts w:ascii="Helvetica" w:eastAsia="Times New Roman" w:hAnsi="Helvetica" w:cs="Helvetica"/>
          <w:b/>
          <w:bCs/>
          <w:color w:val="292929"/>
          <w:sz w:val="36"/>
          <w:szCs w:val="36"/>
          <w:lang w:eastAsia="ru-RU"/>
        </w:rPr>
        <w:t>В Москве и еще двух регионах проведут эксперимент по онлайн-продаже рецептурных лекарств</w:t>
      </w:r>
    </w:p>
    <w:p w:rsidR="000E6A3D" w:rsidRPr="000E6A3D" w:rsidRDefault="000E6A3D" w:rsidP="000E6A3D">
      <w:pPr>
        <w:shd w:val="clear" w:color="auto" w:fill="FFFFFF"/>
        <w:spacing w:after="0" w:line="240" w:lineRule="auto"/>
        <w:textAlignment w:val="baseline"/>
        <w:rPr>
          <w:rFonts w:ascii="Times New Roman" w:eastAsia="Times New Roman" w:hAnsi="Times New Roman" w:cs="Times New Roman"/>
          <w:color w:val="292929"/>
          <w:sz w:val="24"/>
          <w:szCs w:val="24"/>
          <w:lang w:eastAsia="ru-RU"/>
        </w:rPr>
      </w:pPr>
      <w:r w:rsidRPr="000E6A3D">
        <w:rPr>
          <w:rFonts w:ascii="Times New Roman" w:eastAsia="Times New Roman" w:hAnsi="Times New Roman" w:cs="Times New Roman"/>
          <w:color w:val="292929"/>
          <w:sz w:val="24"/>
          <w:szCs w:val="24"/>
          <w:lang w:eastAsia="ru-RU"/>
        </w:rPr>
        <w:t>С 1 января в России </w:t>
      </w:r>
      <w:hyperlink r:id="rId36" w:tgtFrame="_blank" w:history="1">
        <w:r w:rsidRPr="007A4BB0">
          <w:rPr>
            <w:rFonts w:ascii="Times New Roman" w:eastAsia="Times New Roman" w:hAnsi="Times New Roman" w:cs="Times New Roman"/>
            <w:color w:val="CC3333"/>
            <w:sz w:val="24"/>
            <w:szCs w:val="24"/>
            <w:u w:val="single"/>
            <w:lang w:eastAsia="ru-RU"/>
          </w:rPr>
          <w:t>запланировано</w:t>
        </w:r>
      </w:hyperlink>
      <w:r w:rsidRPr="000E6A3D">
        <w:rPr>
          <w:rFonts w:ascii="Times New Roman" w:eastAsia="Times New Roman" w:hAnsi="Times New Roman" w:cs="Times New Roman"/>
          <w:color w:val="292929"/>
          <w:sz w:val="24"/>
          <w:szCs w:val="24"/>
          <w:lang w:eastAsia="ru-RU"/>
        </w:rPr>
        <w:t> начало эксперимента по онлайн-торговле рецептурными лекарственными препаратами. Продажи начнутся не на всей территории страны, а только в трех пилотных регионах — в Москве, Московской и Белгородской областях.</w:t>
      </w:r>
    </w:p>
    <w:p w:rsidR="000E6A3D" w:rsidRPr="000E6A3D" w:rsidRDefault="000E6A3D" w:rsidP="000E6A3D">
      <w:pPr>
        <w:shd w:val="clear" w:color="auto" w:fill="FFFFFF"/>
        <w:spacing w:after="0" w:line="240" w:lineRule="auto"/>
        <w:textAlignment w:val="baseline"/>
        <w:rPr>
          <w:rFonts w:ascii="Times New Roman" w:eastAsia="Times New Roman" w:hAnsi="Times New Roman" w:cs="Times New Roman"/>
          <w:color w:val="292929"/>
          <w:sz w:val="24"/>
          <w:szCs w:val="24"/>
          <w:lang w:eastAsia="ru-RU"/>
        </w:rPr>
      </w:pPr>
      <w:r w:rsidRPr="000E6A3D">
        <w:rPr>
          <w:rFonts w:ascii="Times New Roman" w:eastAsia="Times New Roman" w:hAnsi="Times New Roman" w:cs="Times New Roman"/>
          <w:color w:val="292929"/>
          <w:sz w:val="24"/>
          <w:szCs w:val="24"/>
          <w:lang w:eastAsia="ru-RU"/>
        </w:rPr>
        <w:t>С совместной инициативой провести такой эксперимент летом 2021 гола выступили правительство Москвы и </w:t>
      </w:r>
      <w:hyperlink r:id="rId37" w:tgtFrame="_blank" w:history="1">
        <w:r w:rsidRPr="007A4BB0">
          <w:rPr>
            <w:rFonts w:ascii="Times New Roman" w:eastAsia="Times New Roman" w:hAnsi="Times New Roman" w:cs="Times New Roman"/>
            <w:color w:val="292929"/>
            <w:sz w:val="24"/>
            <w:szCs w:val="24"/>
            <w:u w:val="single"/>
            <w:lang w:eastAsia="ru-RU"/>
          </w:rPr>
          <w:t>Сбербанк</w:t>
        </w:r>
      </w:hyperlink>
      <w:r w:rsidRPr="000E6A3D">
        <w:rPr>
          <w:rFonts w:ascii="Times New Roman" w:eastAsia="Times New Roman" w:hAnsi="Times New Roman" w:cs="Times New Roman"/>
          <w:color w:val="292929"/>
          <w:sz w:val="24"/>
          <w:szCs w:val="24"/>
          <w:lang w:eastAsia="ru-RU"/>
        </w:rPr>
        <w:t>. Согласно документу, представленному в июле столичной мэрией, в рамках эксперимента можно будет приобрести любые рецептурные лекарства, кроме наркотических и психотропных, а также спиртосодержащих препаратов с долей этилового спирта свыше 25 процентов.</w:t>
      </w:r>
    </w:p>
    <w:p w:rsidR="000E6A3D" w:rsidRPr="000E6A3D" w:rsidRDefault="000E6A3D" w:rsidP="000E6A3D">
      <w:pPr>
        <w:shd w:val="clear" w:color="auto" w:fill="FFFFFF"/>
        <w:spacing w:after="0" w:line="240" w:lineRule="auto"/>
        <w:textAlignment w:val="baseline"/>
        <w:rPr>
          <w:rFonts w:ascii="Times New Roman" w:eastAsia="Times New Roman" w:hAnsi="Times New Roman" w:cs="Times New Roman"/>
          <w:color w:val="292929"/>
          <w:sz w:val="24"/>
          <w:szCs w:val="24"/>
          <w:lang w:eastAsia="ru-RU"/>
        </w:rPr>
      </w:pPr>
      <w:r w:rsidRPr="000E6A3D">
        <w:rPr>
          <w:rFonts w:ascii="Times New Roman" w:eastAsia="Times New Roman" w:hAnsi="Times New Roman" w:cs="Times New Roman"/>
          <w:color w:val="292929"/>
          <w:sz w:val="24"/>
          <w:szCs w:val="24"/>
          <w:lang w:eastAsia="ru-RU"/>
        </w:rPr>
        <w:t>При этом с 1 сентября в России </w:t>
      </w:r>
      <w:hyperlink r:id="rId38" w:tgtFrame="_blank" w:history="1">
        <w:r w:rsidRPr="007A4BB0">
          <w:rPr>
            <w:rFonts w:ascii="Times New Roman" w:eastAsia="Times New Roman" w:hAnsi="Times New Roman" w:cs="Times New Roman"/>
            <w:color w:val="CC3333"/>
            <w:sz w:val="24"/>
            <w:szCs w:val="24"/>
            <w:u w:val="single"/>
            <w:lang w:eastAsia="ru-RU"/>
          </w:rPr>
          <w:t>действует</w:t>
        </w:r>
      </w:hyperlink>
      <w:r w:rsidRPr="000E6A3D">
        <w:rPr>
          <w:rFonts w:ascii="Times New Roman" w:eastAsia="Times New Roman" w:hAnsi="Times New Roman" w:cs="Times New Roman"/>
          <w:color w:val="292929"/>
          <w:sz w:val="24"/>
          <w:szCs w:val="24"/>
          <w:lang w:eastAsia="ru-RU"/>
        </w:rPr>
        <w:t> новый порядок онлайн-продажи лекарств, отпускаемых без рецепта. Вести такую торговлю могут аптеки, имеющие лицензию на фармацевтическую деятельность и соответствующее разрешение от </w:t>
      </w:r>
      <w:hyperlink r:id="rId39" w:tgtFrame="_blank" w:history="1">
        <w:r w:rsidRPr="007A4BB0">
          <w:rPr>
            <w:rFonts w:ascii="Times New Roman" w:eastAsia="Times New Roman" w:hAnsi="Times New Roman" w:cs="Times New Roman"/>
            <w:color w:val="292929"/>
            <w:sz w:val="24"/>
            <w:szCs w:val="24"/>
            <w:u w:val="single"/>
            <w:lang w:eastAsia="ru-RU"/>
          </w:rPr>
          <w:t>Росздравнадзора</w:t>
        </w:r>
      </w:hyperlink>
      <w:r w:rsidRPr="000E6A3D">
        <w:rPr>
          <w:rFonts w:ascii="Times New Roman" w:eastAsia="Times New Roman" w:hAnsi="Times New Roman" w:cs="Times New Roman"/>
          <w:color w:val="292929"/>
          <w:sz w:val="24"/>
          <w:szCs w:val="24"/>
          <w:lang w:eastAsia="ru-RU"/>
        </w:rPr>
        <w:t>.</w:t>
      </w:r>
    </w:p>
    <w:p w:rsidR="000E6A3D" w:rsidRPr="000E6A3D" w:rsidRDefault="000E6A3D" w:rsidP="000E6A3D">
      <w:pPr>
        <w:shd w:val="clear" w:color="auto" w:fill="FFFFFF"/>
        <w:spacing w:after="300" w:line="450" w:lineRule="atLeast"/>
        <w:textAlignment w:val="baseline"/>
        <w:outlineLvl w:val="1"/>
        <w:rPr>
          <w:rFonts w:ascii="Helvetica" w:eastAsia="Times New Roman" w:hAnsi="Helvetica" w:cs="Helvetica"/>
          <w:b/>
          <w:bCs/>
          <w:color w:val="292929"/>
          <w:sz w:val="36"/>
          <w:szCs w:val="36"/>
          <w:lang w:eastAsia="ru-RU"/>
        </w:rPr>
      </w:pPr>
      <w:r w:rsidRPr="000E6A3D">
        <w:rPr>
          <w:rFonts w:ascii="Helvetica" w:eastAsia="Times New Roman" w:hAnsi="Helvetica" w:cs="Helvetica"/>
          <w:b/>
          <w:bCs/>
          <w:color w:val="292929"/>
          <w:sz w:val="36"/>
          <w:szCs w:val="36"/>
          <w:lang w:eastAsia="ru-RU"/>
        </w:rPr>
        <w:t>Подавать в суд теперь можно онлайн</w:t>
      </w:r>
    </w:p>
    <w:p w:rsidR="000E6A3D" w:rsidRPr="000E6A3D" w:rsidRDefault="000E6A3D" w:rsidP="000E6A3D">
      <w:pPr>
        <w:shd w:val="clear" w:color="auto" w:fill="FFFFFF"/>
        <w:spacing w:after="0" w:line="240" w:lineRule="auto"/>
        <w:textAlignment w:val="baseline"/>
        <w:rPr>
          <w:rFonts w:ascii="Times New Roman" w:eastAsia="Times New Roman" w:hAnsi="Times New Roman" w:cs="Times New Roman"/>
          <w:color w:val="292929"/>
          <w:sz w:val="24"/>
          <w:szCs w:val="24"/>
          <w:lang w:eastAsia="ru-RU"/>
        </w:rPr>
      </w:pPr>
      <w:r w:rsidRPr="000E6A3D">
        <w:rPr>
          <w:rFonts w:ascii="Times New Roman" w:eastAsia="Times New Roman" w:hAnsi="Times New Roman" w:cs="Times New Roman"/>
          <w:color w:val="292929"/>
          <w:sz w:val="24"/>
          <w:szCs w:val="24"/>
          <w:lang w:eastAsia="ru-RU"/>
        </w:rPr>
        <w:t>Новый федеральный </w:t>
      </w:r>
      <w:hyperlink r:id="rId40" w:tgtFrame="_blank" w:history="1">
        <w:r w:rsidRPr="007A4BB0">
          <w:rPr>
            <w:rFonts w:ascii="Times New Roman" w:eastAsia="Times New Roman" w:hAnsi="Times New Roman" w:cs="Times New Roman"/>
            <w:color w:val="CC3333"/>
            <w:sz w:val="24"/>
            <w:szCs w:val="24"/>
            <w:u w:val="single"/>
            <w:lang w:eastAsia="ru-RU"/>
          </w:rPr>
          <w:t>закон</w:t>
        </w:r>
      </w:hyperlink>
      <w:r w:rsidRPr="000E6A3D">
        <w:rPr>
          <w:rFonts w:ascii="Times New Roman" w:eastAsia="Times New Roman" w:hAnsi="Times New Roman" w:cs="Times New Roman"/>
          <w:color w:val="292929"/>
          <w:sz w:val="24"/>
          <w:szCs w:val="24"/>
          <w:lang w:eastAsia="ru-RU"/>
        </w:rPr>
        <w:t> разрешает подавать в суд иски и иные документы в электронном виде. Соответствующая норма действует с 1 января.</w:t>
      </w:r>
    </w:p>
    <w:p w:rsidR="000E6A3D" w:rsidRPr="000E6A3D" w:rsidRDefault="000E6A3D" w:rsidP="000E6A3D">
      <w:pPr>
        <w:shd w:val="clear" w:color="auto" w:fill="FFFFFF"/>
        <w:spacing w:after="300" w:line="240" w:lineRule="auto"/>
        <w:textAlignment w:val="baseline"/>
        <w:rPr>
          <w:rFonts w:ascii="Times New Roman" w:eastAsia="Times New Roman" w:hAnsi="Times New Roman" w:cs="Times New Roman"/>
          <w:color w:val="292929"/>
          <w:sz w:val="24"/>
          <w:szCs w:val="24"/>
          <w:lang w:eastAsia="ru-RU"/>
        </w:rPr>
      </w:pPr>
      <w:r w:rsidRPr="000E6A3D">
        <w:rPr>
          <w:rFonts w:ascii="Times New Roman" w:eastAsia="Times New Roman" w:hAnsi="Times New Roman" w:cs="Times New Roman"/>
          <w:color w:val="292929"/>
          <w:sz w:val="24"/>
          <w:szCs w:val="24"/>
          <w:lang w:eastAsia="ru-RU"/>
        </w:rPr>
        <w:t>Документы могут быть поданы в суд через портал «Госуслуги» либо через иную информационную систему, определенную Верховным судом, а также через систему электронного документооборота участника процесса. Они могут быть подписаны простой электронной подписью. При наличии в суде технической возможности суд вправе предоставить участникам процесса доступ к материалам дела в электронном виде.</w:t>
      </w:r>
    </w:p>
    <w:p w:rsidR="000E6A3D" w:rsidRPr="000E6A3D" w:rsidRDefault="000E6A3D" w:rsidP="000E6A3D">
      <w:pPr>
        <w:shd w:val="clear" w:color="auto" w:fill="FFFFFF"/>
        <w:spacing w:after="300" w:line="240" w:lineRule="auto"/>
        <w:textAlignment w:val="baseline"/>
        <w:rPr>
          <w:rFonts w:ascii="Times New Roman" w:eastAsia="Times New Roman" w:hAnsi="Times New Roman" w:cs="Times New Roman"/>
          <w:color w:val="292929"/>
          <w:sz w:val="24"/>
          <w:szCs w:val="24"/>
          <w:lang w:eastAsia="ru-RU"/>
        </w:rPr>
      </w:pPr>
      <w:r w:rsidRPr="000E6A3D">
        <w:rPr>
          <w:rFonts w:ascii="Times New Roman" w:eastAsia="Times New Roman" w:hAnsi="Times New Roman" w:cs="Times New Roman"/>
          <w:color w:val="292929"/>
          <w:sz w:val="24"/>
          <w:szCs w:val="24"/>
          <w:lang w:eastAsia="ru-RU"/>
        </w:rPr>
        <w:t>Истцам, ответчикам и всем, кто причастен к процессу, теперь разрешено участвовать в судебных заседаниях удаленно, посредством веб-конференции при наличии в судах такой технической возможности.</w:t>
      </w:r>
    </w:p>
    <w:p w:rsidR="000E6A3D" w:rsidRPr="000E6A3D" w:rsidRDefault="000E6A3D" w:rsidP="000E6A3D">
      <w:pPr>
        <w:shd w:val="clear" w:color="auto" w:fill="FFFFFF"/>
        <w:spacing w:after="300" w:line="240" w:lineRule="auto"/>
        <w:textAlignment w:val="baseline"/>
        <w:rPr>
          <w:rFonts w:ascii="Times New Roman" w:eastAsia="Times New Roman" w:hAnsi="Times New Roman" w:cs="Times New Roman"/>
          <w:color w:val="292929"/>
          <w:sz w:val="24"/>
          <w:szCs w:val="24"/>
          <w:lang w:eastAsia="ru-RU"/>
        </w:rPr>
      </w:pPr>
      <w:r w:rsidRPr="000E6A3D">
        <w:rPr>
          <w:rFonts w:ascii="Times New Roman" w:eastAsia="Times New Roman" w:hAnsi="Times New Roman" w:cs="Times New Roman"/>
          <w:color w:val="292929"/>
          <w:sz w:val="24"/>
          <w:szCs w:val="24"/>
          <w:lang w:eastAsia="ru-RU"/>
        </w:rPr>
        <w:t>При этом, согласно закону, судья имеет право удалить участником заседания за различные нарушения посредством отключения их от видео-связи.</w:t>
      </w:r>
    </w:p>
    <w:p w:rsidR="000E6A3D" w:rsidRPr="000E6A3D" w:rsidRDefault="000E6A3D" w:rsidP="007A4BB0">
      <w:pPr>
        <w:shd w:val="clear" w:color="auto" w:fill="FFFFFF"/>
        <w:spacing w:after="300" w:line="450" w:lineRule="atLeast"/>
        <w:jc w:val="center"/>
        <w:textAlignment w:val="baseline"/>
        <w:outlineLvl w:val="1"/>
        <w:rPr>
          <w:rFonts w:ascii="Helvetica" w:eastAsia="Times New Roman" w:hAnsi="Helvetica" w:cs="Helvetica"/>
          <w:b/>
          <w:bCs/>
          <w:color w:val="292929"/>
          <w:sz w:val="36"/>
          <w:szCs w:val="36"/>
          <w:lang w:eastAsia="ru-RU"/>
        </w:rPr>
      </w:pPr>
      <w:r w:rsidRPr="000E6A3D">
        <w:rPr>
          <w:rFonts w:ascii="Helvetica" w:eastAsia="Times New Roman" w:hAnsi="Helvetica" w:cs="Helvetica"/>
          <w:b/>
          <w:bCs/>
          <w:color w:val="292929"/>
          <w:sz w:val="36"/>
          <w:szCs w:val="36"/>
          <w:lang w:eastAsia="ru-RU"/>
        </w:rPr>
        <w:t>***</w:t>
      </w:r>
    </w:p>
    <w:p w:rsidR="00EE73C0" w:rsidRPr="000E6A3D" w:rsidRDefault="00EE73C0" w:rsidP="000E6A3D"/>
    <w:sectPr w:rsidR="00EE73C0" w:rsidRPr="000E6A3D" w:rsidSect="006A3B20">
      <w:pgSz w:w="11906" w:h="16838"/>
      <w:pgMar w:top="992"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7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198"/>
    <w:rsid w:val="000E6A3D"/>
    <w:rsid w:val="005D0FA4"/>
    <w:rsid w:val="006A3B20"/>
    <w:rsid w:val="007A4BB0"/>
    <w:rsid w:val="00873198"/>
    <w:rsid w:val="008D7303"/>
    <w:rsid w:val="00966C15"/>
    <w:rsid w:val="00EE73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5EEC3"/>
  <w15:chartTrackingRefBased/>
  <w15:docId w15:val="{E102B2CE-0E65-4475-8789-B1DF310FB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D0FA4"/>
    <w:rPr>
      <w:color w:val="0000FF"/>
      <w:u w:val="single"/>
    </w:rPr>
  </w:style>
  <w:style w:type="paragraph" w:styleId="a4">
    <w:name w:val="Balloon Text"/>
    <w:basedOn w:val="a"/>
    <w:link w:val="a5"/>
    <w:uiPriority w:val="99"/>
    <w:semiHidden/>
    <w:unhideWhenUsed/>
    <w:rsid w:val="007A4BB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A4B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51100">
      <w:bodyDiv w:val="1"/>
      <w:marLeft w:val="0"/>
      <w:marRight w:val="0"/>
      <w:marTop w:val="0"/>
      <w:marBottom w:val="0"/>
      <w:divBdr>
        <w:top w:val="none" w:sz="0" w:space="0" w:color="auto"/>
        <w:left w:val="none" w:sz="0" w:space="0" w:color="auto"/>
        <w:bottom w:val="none" w:sz="0" w:space="0" w:color="auto"/>
        <w:right w:val="none" w:sz="0" w:space="0" w:color="auto"/>
      </w:divBdr>
    </w:div>
    <w:div w:id="101532014">
      <w:bodyDiv w:val="1"/>
      <w:marLeft w:val="0"/>
      <w:marRight w:val="0"/>
      <w:marTop w:val="0"/>
      <w:marBottom w:val="0"/>
      <w:divBdr>
        <w:top w:val="none" w:sz="0" w:space="0" w:color="auto"/>
        <w:left w:val="none" w:sz="0" w:space="0" w:color="auto"/>
        <w:bottom w:val="none" w:sz="0" w:space="0" w:color="auto"/>
        <w:right w:val="none" w:sz="0" w:space="0" w:color="auto"/>
      </w:divBdr>
    </w:div>
    <w:div w:id="214781228">
      <w:bodyDiv w:val="1"/>
      <w:marLeft w:val="0"/>
      <w:marRight w:val="0"/>
      <w:marTop w:val="0"/>
      <w:marBottom w:val="0"/>
      <w:divBdr>
        <w:top w:val="none" w:sz="0" w:space="0" w:color="auto"/>
        <w:left w:val="none" w:sz="0" w:space="0" w:color="auto"/>
        <w:bottom w:val="none" w:sz="0" w:space="0" w:color="auto"/>
        <w:right w:val="none" w:sz="0" w:space="0" w:color="auto"/>
      </w:divBdr>
    </w:div>
    <w:div w:id="383722726">
      <w:bodyDiv w:val="1"/>
      <w:marLeft w:val="0"/>
      <w:marRight w:val="0"/>
      <w:marTop w:val="0"/>
      <w:marBottom w:val="0"/>
      <w:divBdr>
        <w:top w:val="none" w:sz="0" w:space="0" w:color="auto"/>
        <w:left w:val="none" w:sz="0" w:space="0" w:color="auto"/>
        <w:bottom w:val="none" w:sz="0" w:space="0" w:color="auto"/>
        <w:right w:val="none" w:sz="0" w:space="0" w:color="auto"/>
      </w:divBdr>
      <w:divsChild>
        <w:div w:id="1483886588">
          <w:marLeft w:val="0"/>
          <w:marRight w:val="0"/>
          <w:marTop w:val="300"/>
          <w:marBottom w:val="0"/>
          <w:divBdr>
            <w:top w:val="none" w:sz="0" w:space="0" w:color="auto"/>
            <w:left w:val="none" w:sz="0" w:space="0" w:color="auto"/>
            <w:bottom w:val="none" w:sz="0" w:space="0" w:color="auto"/>
            <w:right w:val="none" w:sz="0" w:space="0" w:color="auto"/>
          </w:divBdr>
          <w:divsChild>
            <w:div w:id="1325278746">
              <w:marLeft w:val="0"/>
              <w:marRight w:val="0"/>
              <w:marTop w:val="0"/>
              <w:marBottom w:val="225"/>
              <w:divBdr>
                <w:top w:val="none" w:sz="0" w:space="0" w:color="auto"/>
                <w:left w:val="none" w:sz="0" w:space="0" w:color="auto"/>
                <w:bottom w:val="none" w:sz="0" w:space="0" w:color="auto"/>
                <w:right w:val="none" w:sz="0" w:space="0" w:color="auto"/>
              </w:divBdr>
            </w:div>
            <w:div w:id="1447888178">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904611955">
      <w:bodyDiv w:val="1"/>
      <w:marLeft w:val="0"/>
      <w:marRight w:val="0"/>
      <w:marTop w:val="0"/>
      <w:marBottom w:val="0"/>
      <w:divBdr>
        <w:top w:val="none" w:sz="0" w:space="0" w:color="auto"/>
        <w:left w:val="none" w:sz="0" w:space="0" w:color="auto"/>
        <w:bottom w:val="none" w:sz="0" w:space="0" w:color="auto"/>
        <w:right w:val="none" w:sz="0" w:space="0" w:color="auto"/>
      </w:divBdr>
    </w:div>
    <w:div w:id="1058867794">
      <w:bodyDiv w:val="1"/>
      <w:marLeft w:val="0"/>
      <w:marRight w:val="0"/>
      <w:marTop w:val="0"/>
      <w:marBottom w:val="0"/>
      <w:divBdr>
        <w:top w:val="none" w:sz="0" w:space="0" w:color="auto"/>
        <w:left w:val="none" w:sz="0" w:space="0" w:color="auto"/>
        <w:bottom w:val="none" w:sz="0" w:space="0" w:color="auto"/>
        <w:right w:val="none" w:sz="0" w:space="0" w:color="auto"/>
      </w:divBdr>
    </w:div>
    <w:div w:id="1083601422">
      <w:bodyDiv w:val="1"/>
      <w:marLeft w:val="0"/>
      <w:marRight w:val="0"/>
      <w:marTop w:val="0"/>
      <w:marBottom w:val="0"/>
      <w:divBdr>
        <w:top w:val="none" w:sz="0" w:space="0" w:color="auto"/>
        <w:left w:val="none" w:sz="0" w:space="0" w:color="auto"/>
        <w:bottom w:val="none" w:sz="0" w:space="0" w:color="auto"/>
        <w:right w:val="none" w:sz="0" w:space="0" w:color="auto"/>
      </w:divBdr>
    </w:div>
    <w:div w:id="1279869813">
      <w:bodyDiv w:val="1"/>
      <w:marLeft w:val="0"/>
      <w:marRight w:val="0"/>
      <w:marTop w:val="0"/>
      <w:marBottom w:val="0"/>
      <w:divBdr>
        <w:top w:val="none" w:sz="0" w:space="0" w:color="auto"/>
        <w:left w:val="none" w:sz="0" w:space="0" w:color="auto"/>
        <w:bottom w:val="none" w:sz="0" w:space="0" w:color="auto"/>
        <w:right w:val="none" w:sz="0" w:space="0" w:color="auto"/>
      </w:divBdr>
    </w:div>
    <w:div w:id="1538859601">
      <w:bodyDiv w:val="1"/>
      <w:marLeft w:val="0"/>
      <w:marRight w:val="0"/>
      <w:marTop w:val="0"/>
      <w:marBottom w:val="0"/>
      <w:divBdr>
        <w:top w:val="none" w:sz="0" w:space="0" w:color="auto"/>
        <w:left w:val="none" w:sz="0" w:space="0" w:color="auto"/>
        <w:bottom w:val="none" w:sz="0" w:space="0" w:color="auto"/>
        <w:right w:val="none" w:sz="0" w:space="0" w:color="auto"/>
      </w:divBdr>
      <w:divsChild>
        <w:div w:id="237906015">
          <w:marLeft w:val="0"/>
          <w:marRight w:val="0"/>
          <w:marTop w:val="300"/>
          <w:marBottom w:val="0"/>
          <w:divBdr>
            <w:top w:val="none" w:sz="0" w:space="0" w:color="auto"/>
            <w:left w:val="none" w:sz="0" w:space="0" w:color="auto"/>
            <w:bottom w:val="none" w:sz="0" w:space="0" w:color="auto"/>
            <w:right w:val="none" w:sz="0" w:space="0" w:color="auto"/>
          </w:divBdr>
          <w:divsChild>
            <w:div w:id="640769262">
              <w:marLeft w:val="0"/>
              <w:marRight w:val="0"/>
              <w:marTop w:val="0"/>
              <w:marBottom w:val="225"/>
              <w:divBdr>
                <w:top w:val="none" w:sz="0" w:space="0" w:color="auto"/>
                <w:left w:val="none" w:sz="0" w:space="0" w:color="auto"/>
                <w:bottom w:val="none" w:sz="0" w:space="0" w:color="auto"/>
                <w:right w:val="none" w:sz="0" w:space="0" w:color="auto"/>
              </w:divBdr>
            </w:div>
            <w:div w:id="804859290">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187329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nta.ru/tags/organizations/mintrud/" TargetMode="External"/><Relationship Id="rId13" Type="http://schemas.openxmlformats.org/officeDocument/2006/relationships/hyperlink" Target="http://publication.pravo.gov.ru/Document/View/0001202112060038" TargetMode="External"/><Relationship Id="rId18" Type="http://schemas.openxmlformats.org/officeDocument/2006/relationships/hyperlink" Target="https://rg.ru/2021/12/08/chto-izmenitsia-v-oformlenii-bolnichnogo-s-1-ianvaria.html" TargetMode="External"/><Relationship Id="rId26" Type="http://schemas.openxmlformats.org/officeDocument/2006/relationships/hyperlink" Target="https://lenta.ru/tags/organizations/rudn/" TargetMode="External"/><Relationship Id="rId39" Type="http://schemas.openxmlformats.org/officeDocument/2006/relationships/hyperlink" Target="https://lenta.ru/tags/organizations/roszdravnadzor/" TargetMode="External"/><Relationship Id="rId3" Type="http://schemas.openxmlformats.org/officeDocument/2006/relationships/webSettings" Target="webSettings.xml"/><Relationship Id="rId21" Type="http://schemas.openxmlformats.org/officeDocument/2006/relationships/hyperlink" Target="https://lenta.ru/tags/organizations/tsentralnyy-bank-rossii/" TargetMode="External"/><Relationship Id="rId34" Type="http://schemas.openxmlformats.org/officeDocument/2006/relationships/hyperlink" Target="https://rg.ru/2021/12/21/subsidii-na-kvartplatu-smogut-poluchat-dazhe-dolzhniki.html" TargetMode="External"/><Relationship Id="rId42" Type="http://schemas.openxmlformats.org/officeDocument/2006/relationships/theme" Target="theme/theme1.xml"/><Relationship Id="rId7" Type="http://schemas.openxmlformats.org/officeDocument/2006/relationships/hyperlink" Target="https://lenta.ru/news/2021/11/21/pensii/" TargetMode="External"/><Relationship Id="rId12" Type="http://schemas.openxmlformats.org/officeDocument/2006/relationships/hyperlink" Target="https://lenta.ru/tags/persons/putin-vladimir/" TargetMode="External"/><Relationship Id="rId17" Type="http://schemas.openxmlformats.org/officeDocument/2006/relationships/hyperlink" Target="https://tass.ru/ekonomika/12939625" TargetMode="External"/><Relationship Id="rId25" Type="http://schemas.openxmlformats.org/officeDocument/2006/relationships/hyperlink" Target="https://lenta.ru/news/2021/12/08/alco/" TargetMode="External"/><Relationship Id="rId33" Type="http://schemas.openxmlformats.org/officeDocument/2006/relationships/hyperlink" Target="https://lenta.ru/tags/organizations/voz/" TargetMode="External"/><Relationship Id="rId38" Type="http://schemas.openxmlformats.org/officeDocument/2006/relationships/hyperlink" Target="https://tass.ru/ekonomika/12267151" TargetMode="External"/><Relationship Id="rId2" Type="http://schemas.openxmlformats.org/officeDocument/2006/relationships/settings" Target="settings.xml"/><Relationship Id="rId16" Type="http://schemas.openxmlformats.org/officeDocument/2006/relationships/hyperlink" Target="http://publication.pravo.gov.ru/Document/View/0001202111160028" TargetMode="External"/><Relationship Id="rId20" Type="http://schemas.openxmlformats.org/officeDocument/2006/relationships/hyperlink" Target="https://lenta.ru/news/2021/12/03/paytaxes/" TargetMode="External"/><Relationship Id="rId29" Type="http://schemas.openxmlformats.org/officeDocument/2006/relationships/hyperlink" Target="http://publication.pravo.gov.ru/Document/View/0001202112300173"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rg.ru/2021/12/20/iurist-rasskazal-kak-izmenitsia-pensionnyj-vozrast-v-2022-godu.html" TargetMode="External"/><Relationship Id="rId11" Type="http://schemas.openxmlformats.org/officeDocument/2006/relationships/hyperlink" Target="https://lenta.ru/news/2021/12/12/pens/" TargetMode="External"/><Relationship Id="rId24" Type="http://schemas.openxmlformats.org/officeDocument/2006/relationships/hyperlink" Target="https://lenta.ru/news/2021/12/09/zp761/" TargetMode="External"/><Relationship Id="rId32" Type="http://schemas.openxmlformats.org/officeDocument/2006/relationships/hyperlink" Target="https://lenta.ru/tags/geo/er-riyad/" TargetMode="External"/><Relationship Id="rId37" Type="http://schemas.openxmlformats.org/officeDocument/2006/relationships/hyperlink" Target="https://lenta.ru/tags/organizations/sberbank-rossii/" TargetMode="External"/><Relationship Id="rId40" Type="http://schemas.openxmlformats.org/officeDocument/2006/relationships/hyperlink" Target="http://publication.pravo.gov.ru/Document/View/0001202112300041" TargetMode="External"/><Relationship Id="rId5" Type="http://schemas.openxmlformats.org/officeDocument/2006/relationships/hyperlink" Target="https://minjust.gov.ru/ru/events/48611/" TargetMode="External"/><Relationship Id="rId15" Type="http://schemas.openxmlformats.org/officeDocument/2006/relationships/hyperlink" Target="https://ria.ru/20211225/vyplaty-1765442132.html" TargetMode="External"/><Relationship Id="rId23" Type="http://schemas.openxmlformats.org/officeDocument/2006/relationships/hyperlink" Target="https://sozd.duma.gov.ru/bill/34493-8" TargetMode="External"/><Relationship Id="rId28" Type="http://schemas.openxmlformats.org/officeDocument/2006/relationships/hyperlink" Target="http://www.consultant.ru/document/cons_doc_LAW_315974/" TargetMode="External"/><Relationship Id="rId36" Type="http://schemas.openxmlformats.org/officeDocument/2006/relationships/hyperlink" Target="https://lenta.ru/news/2021/10/07/recept/" TargetMode="External"/><Relationship Id="rId10" Type="http://schemas.openxmlformats.org/officeDocument/2006/relationships/hyperlink" Target="https://mintrud.gov.ru/pensions/58" TargetMode="External"/><Relationship Id="rId19" Type="http://schemas.openxmlformats.org/officeDocument/2006/relationships/hyperlink" Target="https://lenta.ru/tags/organizations/fond-sotsialnogo-strahovaniya-rf/" TargetMode="External"/><Relationship Id="rId31" Type="http://schemas.openxmlformats.org/officeDocument/2006/relationships/hyperlink" Target="https://lenta.ru/tags/geo/mekka/" TargetMode="External"/><Relationship Id="rId4" Type="http://schemas.openxmlformats.org/officeDocument/2006/relationships/image" Target="media/image1.jpeg"/><Relationship Id="rId9" Type="http://schemas.openxmlformats.org/officeDocument/2006/relationships/hyperlink" Target="https://lenta.ru/tags/organizations/pensionnyy-fond-rf/" TargetMode="External"/><Relationship Id="rId14" Type="http://schemas.openxmlformats.org/officeDocument/2006/relationships/hyperlink" Target="https://lenta.ru/news/2021/12/06/mrot/" TargetMode="External"/><Relationship Id="rId22" Type="http://schemas.openxmlformats.org/officeDocument/2006/relationships/hyperlink" Target="https://lenta.ru/news/2021/11/22/nalog/" TargetMode="External"/><Relationship Id="rId27" Type="http://schemas.openxmlformats.org/officeDocument/2006/relationships/hyperlink" Target="https://lenta.ru/tags/persons/chernikov-sergey/" TargetMode="External"/><Relationship Id="rId30" Type="http://schemas.openxmlformats.org/officeDocument/2006/relationships/hyperlink" Target="https://lenta.ru/news/2021/12/05/araviaa/" TargetMode="External"/><Relationship Id="rId35" Type="http://schemas.openxmlformats.org/officeDocument/2006/relationships/hyperlink" Target="https://lenta.ru/news/2021/11/25/kada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2634</Words>
  <Characters>15016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Msarinsa</dc:creator>
  <cp:keywords/>
  <dc:description/>
  <cp:lastModifiedBy>Msarinsa</cp:lastModifiedBy>
  <cp:revision>3</cp:revision>
  <cp:lastPrinted>2022-01-10T07:15:00Z</cp:lastPrinted>
  <dcterms:created xsi:type="dcterms:W3CDTF">2022-01-10T05:32:00Z</dcterms:created>
  <dcterms:modified xsi:type="dcterms:W3CDTF">2022-01-10T07:18:00Z</dcterms:modified>
</cp:coreProperties>
</file>